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7" w:rightFromText="187" w:horzAnchor="margin" w:tblpYSpec="top"/>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8"/>
        <w:gridCol w:w="5092"/>
        <w:gridCol w:w="2710"/>
      </w:tblGrid>
      <w:tr w:rsidR="00CA17B6" w14:paraId="5E63207C" w14:textId="77777777" w:rsidTr="00875448">
        <w:trPr>
          <w:trHeight w:val="350"/>
        </w:trPr>
        <w:tc>
          <w:tcPr>
            <w:tcW w:w="2718" w:type="dxa"/>
          </w:tcPr>
          <w:p w14:paraId="182A5D6F" w14:textId="77777777" w:rsidR="00CA17B6" w:rsidRPr="009706C2" w:rsidRDefault="00CA17B6" w:rsidP="00875448">
            <w:pPr>
              <w:jc w:val="center"/>
              <w:rPr>
                <w:rFonts w:ascii="Arial" w:hAnsi="Arial" w:cs="Arial"/>
                <w:color w:val="0000FF"/>
                <w:sz w:val="12"/>
                <w:szCs w:val="12"/>
              </w:rPr>
            </w:pPr>
          </w:p>
        </w:tc>
        <w:tc>
          <w:tcPr>
            <w:tcW w:w="5310" w:type="dxa"/>
          </w:tcPr>
          <w:p w14:paraId="2C4F198E" w14:textId="77777777" w:rsidR="00CA17B6" w:rsidRPr="00CA17B6" w:rsidRDefault="00875448" w:rsidP="00875448">
            <w:pPr>
              <w:jc w:val="center"/>
              <w:rPr>
                <w:rFonts w:ascii="Arial" w:hAnsi="Arial" w:cs="Arial"/>
                <w:color w:val="0000FF"/>
              </w:rPr>
            </w:pPr>
            <w:r>
              <w:rPr>
                <w:noProof/>
              </w:rPr>
              <w:drawing>
                <wp:anchor distT="54610" distB="54610" distL="54610" distR="54610" simplePos="0" relativeHeight="251659264" behindDoc="1" locked="0" layoutInCell="1" allowOverlap="1" wp14:anchorId="71586CF1" wp14:editId="68583BDB">
                  <wp:simplePos x="0" y="0"/>
                  <wp:positionH relativeFrom="margin">
                    <wp:posOffset>909955</wp:posOffset>
                  </wp:positionH>
                  <wp:positionV relativeFrom="page">
                    <wp:posOffset>169545</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7B6" w:rsidRPr="009706C2">
              <w:rPr>
                <w:rFonts w:ascii="Arial" w:hAnsi="Arial" w:cs="Arial"/>
                <w:color w:val="0000FF"/>
              </w:rPr>
              <w:t>STATE OF NEVADA</w:t>
            </w:r>
          </w:p>
        </w:tc>
        <w:tc>
          <w:tcPr>
            <w:tcW w:w="2790" w:type="dxa"/>
          </w:tcPr>
          <w:p w14:paraId="71943932" w14:textId="77777777" w:rsidR="00CA17B6" w:rsidRDefault="00CA17B6" w:rsidP="00875448">
            <w:pPr>
              <w:tabs>
                <w:tab w:val="right" w:pos="3430"/>
              </w:tabs>
              <w:spacing w:line="312" w:lineRule="exact"/>
              <w:rPr>
                <w:rFonts w:ascii="Arial" w:hAnsi="Arial" w:cs="Arial"/>
                <w:color w:val="000000"/>
              </w:rPr>
            </w:pPr>
          </w:p>
        </w:tc>
      </w:tr>
      <w:tr w:rsidR="00CA17B6" w14:paraId="00B45FA9" w14:textId="77777777" w:rsidTr="00875448">
        <w:trPr>
          <w:trHeight w:val="347"/>
        </w:trPr>
        <w:tc>
          <w:tcPr>
            <w:tcW w:w="2718" w:type="dxa"/>
            <w:vAlign w:val="center"/>
          </w:tcPr>
          <w:p w14:paraId="1BE20F7D" w14:textId="77777777" w:rsidR="00CA17B6" w:rsidRPr="00CA17B6" w:rsidRDefault="00CA17B6" w:rsidP="00875448">
            <w:pPr>
              <w:jc w:val="center"/>
              <w:rPr>
                <w:rFonts w:ascii="Arial" w:hAnsi="Arial" w:cs="Arial"/>
                <w:color w:val="0000FF"/>
                <w:sz w:val="12"/>
                <w:szCs w:val="12"/>
              </w:rPr>
            </w:pPr>
            <w:r w:rsidRPr="009706C2">
              <w:rPr>
                <w:rFonts w:ascii="Arial" w:hAnsi="Arial" w:cs="Arial"/>
                <w:color w:val="0000FF"/>
                <w:sz w:val="12"/>
                <w:szCs w:val="12"/>
              </w:rPr>
              <w:t>ADDRESS ALL COMMUNICATIONS TO:</w:t>
            </w:r>
          </w:p>
        </w:tc>
        <w:tc>
          <w:tcPr>
            <w:tcW w:w="5310" w:type="dxa"/>
          </w:tcPr>
          <w:p w14:paraId="4A78EB1A" w14:textId="77777777" w:rsidR="00CA17B6" w:rsidRDefault="00CA17B6" w:rsidP="00875448">
            <w:pPr>
              <w:tabs>
                <w:tab w:val="right" w:pos="3430"/>
              </w:tabs>
              <w:spacing w:line="312" w:lineRule="exact"/>
              <w:rPr>
                <w:rFonts w:ascii="Arial" w:hAnsi="Arial" w:cs="Arial"/>
                <w:color w:val="000000"/>
              </w:rPr>
            </w:pPr>
          </w:p>
        </w:tc>
        <w:tc>
          <w:tcPr>
            <w:tcW w:w="2790" w:type="dxa"/>
            <w:vAlign w:val="center"/>
          </w:tcPr>
          <w:p w14:paraId="1BE0233B" w14:textId="77777777" w:rsidR="00CA17B6" w:rsidRPr="00875448" w:rsidRDefault="00CA17B6" w:rsidP="00875448">
            <w:pPr>
              <w:tabs>
                <w:tab w:val="right" w:pos="3430"/>
              </w:tabs>
              <w:spacing w:line="312" w:lineRule="exact"/>
              <w:jc w:val="center"/>
              <w:rPr>
                <w:rFonts w:ascii="Arial" w:hAnsi="Arial" w:cs="Arial"/>
                <w:color w:val="000000"/>
                <w:sz w:val="16"/>
                <w:szCs w:val="16"/>
              </w:rPr>
            </w:pPr>
            <w:r w:rsidRPr="00875448">
              <w:rPr>
                <w:rFonts w:ascii="Arial" w:hAnsi="Arial" w:cs="Arial"/>
                <w:color w:val="0000FF"/>
                <w:sz w:val="16"/>
                <w:szCs w:val="16"/>
              </w:rPr>
              <w:t>BOARD OF PARDONS</w:t>
            </w:r>
          </w:p>
        </w:tc>
      </w:tr>
      <w:tr w:rsidR="00CA17B6" w14:paraId="500502E9" w14:textId="77777777" w:rsidTr="00C87B90">
        <w:trPr>
          <w:trHeight w:val="2907"/>
        </w:trPr>
        <w:tc>
          <w:tcPr>
            <w:tcW w:w="2718" w:type="dxa"/>
          </w:tcPr>
          <w:p w14:paraId="22C685FA" w14:textId="77777777" w:rsidR="00CA17B6" w:rsidRPr="009706C2" w:rsidRDefault="00CA17B6" w:rsidP="00875448">
            <w:pPr>
              <w:pStyle w:val="NoSpacing"/>
              <w:jc w:val="center"/>
              <w:rPr>
                <w:rFonts w:ascii="Arial" w:hAnsi="Arial" w:cs="Arial"/>
                <w:color w:val="0000FF"/>
                <w:sz w:val="18"/>
                <w:szCs w:val="18"/>
              </w:rPr>
            </w:pPr>
            <w:r w:rsidRPr="009706C2">
              <w:rPr>
                <w:rFonts w:ascii="Arial" w:hAnsi="Arial" w:cs="Arial"/>
                <w:color w:val="0000FF"/>
                <w:sz w:val="18"/>
                <w:szCs w:val="18"/>
              </w:rPr>
              <w:t>PARDONS BOARD</w:t>
            </w:r>
          </w:p>
          <w:p w14:paraId="350E886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1677 Old Hot Springs Road</w:t>
            </w:r>
          </w:p>
          <w:p w14:paraId="0993F928"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Suite A</w:t>
            </w:r>
          </w:p>
          <w:p w14:paraId="0CCA1690"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Carson City, Nevada 89706</w:t>
            </w:r>
          </w:p>
          <w:p w14:paraId="3FD055C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Telephone (775) 687-6568</w:t>
            </w:r>
          </w:p>
          <w:p w14:paraId="3677DC72" w14:textId="77777777" w:rsidR="00CA17B6"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Fax (775) 687-6736</w:t>
            </w:r>
          </w:p>
          <w:p w14:paraId="2F50CA19" w14:textId="77777777" w:rsidR="00CA17B6" w:rsidRPr="009706C2" w:rsidRDefault="00CA17B6" w:rsidP="00875448">
            <w:pPr>
              <w:pStyle w:val="NoSpacing"/>
              <w:jc w:val="center"/>
              <w:rPr>
                <w:rFonts w:ascii="Arial" w:hAnsi="Arial" w:cs="Arial"/>
                <w:color w:val="0000FF"/>
                <w:sz w:val="14"/>
                <w:szCs w:val="14"/>
              </w:rPr>
            </w:pPr>
          </w:p>
          <w:p w14:paraId="4965DBE7" w14:textId="77777777" w:rsidR="00CA17B6" w:rsidRPr="00CA17B6" w:rsidRDefault="00CA17B6" w:rsidP="00875448">
            <w:pPr>
              <w:pStyle w:val="NoSpacing"/>
              <w:rPr>
                <w:rFonts w:ascii="Arial" w:hAnsi="Arial" w:cs="Arial"/>
                <w:color w:val="0000FF"/>
                <w:sz w:val="14"/>
                <w:szCs w:val="14"/>
              </w:rPr>
            </w:pPr>
            <w:r w:rsidRPr="00CA17B6">
              <w:rPr>
                <w:rFonts w:ascii="Arial" w:hAnsi="Arial" w:cs="Arial"/>
                <w:color w:val="0000FF"/>
                <w:sz w:val="14"/>
                <w:szCs w:val="14"/>
              </w:rPr>
              <w:t>DENISE DAVIS,</w:t>
            </w:r>
            <w:r w:rsidRPr="00CA17B6">
              <w:rPr>
                <w:rFonts w:ascii="Arial" w:hAnsi="Arial" w:cs="Arial"/>
                <w:i/>
                <w:iCs/>
                <w:color w:val="0000FF"/>
                <w:sz w:val="14"/>
                <w:szCs w:val="14"/>
              </w:rPr>
              <w:t xml:space="preserve"> </w:t>
            </w:r>
            <w:r w:rsidRPr="00CA17B6">
              <w:rPr>
                <w:rFonts w:ascii="Arial" w:hAnsi="Arial" w:cs="Arial"/>
                <w:color w:val="0000FF"/>
                <w:sz w:val="14"/>
                <w:szCs w:val="14"/>
              </w:rPr>
              <w:t>Executive Secretary</w:t>
            </w:r>
          </w:p>
          <w:p w14:paraId="63B1F6F2" w14:textId="77777777" w:rsidR="00CA17B6" w:rsidRDefault="00CA17B6" w:rsidP="00875448">
            <w:pPr>
              <w:tabs>
                <w:tab w:val="right" w:pos="3430"/>
              </w:tabs>
              <w:spacing w:line="312" w:lineRule="exact"/>
              <w:rPr>
                <w:rFonts w:ascii="Arial" w:hAnsi="Arial" w:cs="Arial"/>
                <w:color w:val="000000"/>
              </w:rPr>
            </w:pPr>
          </w:p>
        </w:tc>
        <w:tc>
          <w:tcPr>
            <w:tcW w:w="5310" w:type="dxa"/>
          </w:tcPr>
          <w:p w14:paraId="3D5B8D70" w14:textId="77777777" w:rsidR="00CA17B6" w:rsidRDefault="00CA17B6" w:rsidP="00875448">
            <w:pPr>
              <w:tabs>
                <w:tab w:val="right" w:pos="3430"/>
              </w:tabs>
              <w:spacing w:line="312" w:lineRule="exact"/>
              <w:rPr>
                <w:rFonts w:ascii="Arial" w:hAnsi="Arial" w:cs="Arial"/>
                <w:color w:val="000000"/>
              </w:rPr>
            </w:pPr>
          </w:p>
        </w:tc>
        <w:tc>
          <w:tcPr>
            <w:tcW w:w="2790" w:type="dxa"/>
          </w:tcPr>
          <w:p w14:paraId="7C4DCE43"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 xml:space="preserve">STEVE SISOLAK </w:t>
            </w:r>
          </w:p>
          <w:p w14:paraId="4FEED29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Governor, Chairman</w:t>
            </w:r>
          </w:p>
          <w:p w14:paraId="18125E4D"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AARON D. FORD</w:t>
            </w:r>
          </w:p>
          <w:p w14:paraId="13B86939"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Attorney General, Member</w:t>
            </w:r>
          </w:p>
          <w:p w14:paraId="24A95A7E" w14:textId="77777777" w:rsidR="00490969" w:rsidRPr="009706C2" w:rsidRDefault="00490969" w:rsidP="00490969">
            <w:pPr>
              <w:pStyle w:val="NoSpacing"/>
              <w:rPr>
                <w:rFonts w:ascii="Arial" w:hAnsi="Arial" w:cs="Arial"/>
                <w:color w:val="0000FF"/>
                <w:sz w:val="16"/>
                <w:szCs w:val="16"/>
              </w:rPr>
            </w:pPr>
            <w:r w:rsidRPr="009706C2">
              <w:rPr>
                <w:rFonts w:ascii="Arial" w:hAnsi="Arial" w:cs="Arial"/>
                <w:color w:val="0000FF"/>
                <w:sz w:val="16"/>
                <w:szCs w:val="16"/>
              </w:rPr>
              <w:t>JAMES W. HARDESTY</w:t>
            </w:r>
          </w:p>
          <w:p w14:paraId="100162C0"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Chief Justice, Member</w:t>
            </w:r>
          </w:p>
          <w:p w14:paraId="20362476" w14:textId="77777777" w:rsidR="00490969" w:rsidRPr="009706C2" w:rsidRDefault="00490969" w:rsidP="00490969">
            <w:pPr>
              <w:pStyle w:val="NoSpacing"/>
              <w:rPr>
                <w:rFonts w:ascii="Arial" w:hAnsi="Arial" w:cs="Arial"/>
                <w:color w:val="0000FF"/>
                <w:sz w:val="16"/>
                <w:szCs w:val="16"/>
              </w:rPr>
            </w:pPr>
            <w:bookmarkStart w:id="0" w:name="_Hlk63685413"/>
            <w:r w:rsidRPr="009706C2">
              <w:rPr>
                <w:rFonts w:ascii="Arial" w:hAnsi="Arial" w:cs="Arial"/>
                <w:color w:val="0000FF"/>
                <w:sz w:val="16"/>
                <w:szCs w:val="16"/>
              </w:rPr>
              <w:t>RONALD D. PARRAGUIRRE</w:t>
            </w:r>
          </w:p>
          <w:bookmarkEnd w:id="0"/>
          <w:p w14:paraId="58218BF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A049A45" w14:textId="77777777" w:rsidR="00490969" w:rsidRPr="009706C2" w:rsidRDefault="00490969" w:rsidP="00490969">
            <w:pPr>
              <w:pStyle w:val="NoSpacing"/>
              <w:rPr>
                <w:rFonts w:ascii="Arial" w:hAnsi="Arial" w:cs="Arial"/>
                <w:color w:val="0000FF"/>
                <w:sz w:val="16"/>
                <w:szCs w:val="16"/>
              </w:rPr>
            </w:pPr>
            <w:bookmarkStart w:id="1" w:name="_Hlk63685427"/>
            <w:r w:rsidRPr="009706C2">
              <w:rPr>
                <w:rFonts w:ascii="Arial" w:hAnsi="Arial" w:cs="Arial"/>
                <w:color w:val="0000FF"/>
                <w:sz w:val="16"/>
                <w:szCs w:val="16"/>
              </w:rPr>
              <w:t>LIDIA S. STIGLICH</w:t>
            </w:r>
          </w:p>
          <w:bookmarkEnd w:id="1"/>
          <w:p w14:paraId="3D9EFA5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6F7D5EC" w14:textId="77777777" w:rsidR="00490969" w:rsidRPr="009706C2" w:rsidRDefault="00490969" w:rsidP="00490969">
            <w:pPr>
              <w:pStyle w:val="NoSpacing"/>
              <w:rPr>
                <w:rFonts w:ascii="Arial" w:hAnsi="Arial" w:cs="Arial"/>
                <w:color w:val="0000FF"/>
                <w:sz w:val="16"/>
                <w:szCs w:val="16"/>
              </w:rPr>
            </w:pPr>
            <w:bookmarkStart w:id="2" w:name="_Hlk63685453"/>
            <w:r w:rsidRPr="009706C2">
              <w:rPr>
                <w:rFonts w:ascii="Arial" w:hAnsi="Arial" w:cs="Arial"/>
                <w:color w:val="0000FF"/>
                <w:sz w:val="16"/>
                <w:szCs w:val="16"/>
              </w:rPr>
              <w:t>ELISSA F. CADISH</w:t>
            </w:r>
          </w:p>
          <w:bookmarkEnd w:id="2"/>
          <w:p w14:paraId="3CD6762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0A80AC70" w14:textId="77777777" w:rsidR="00490969" w:rsidRDefault="00490969" w:rsidP="00490969">
            <w:pPr>
              <w:pStyle w:val="NoSpacing"/>
              <w:rPr>
                <w:rFonts w:ascii="Arial" w:hAnsi="Arial" w:cs="Arial"/>
                <w:color w:val="0000FF"/>
                <w:sz w:val="16"/>
                <w:szCs w:val="16"/>
              </w:rPr>
            </w:pPr>
            <w:bookmarkStart w:id="3" w:name="_Hlk63685477"/>
            <w:r w:rsidRPr="009706C2">
              <w:rPr>
                <w:rFonts w:ascii="Arial" w:hAnsi="Arial" w:cs="Arial"/>
                <w:color w:val="0000FF"/>
                <w:sz w:val="16"/>
                <w:szCs w:val="16"/>
              </w:rPr>
              <w:t>ABBI SILVER</w:t>
            </w:r>
          </w:p>
          <w:bookmarkEnd w:id="3"/>
          <w:p w14:paraId="0564037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 xml:space="preserve">Justice, Member </w:t>
            </w:r>
          </w:p>
          <w:p w14:paraId="68E64166" w14:textId="77777777" w:rsidR="00CA17B6" w:rsidRPr="009706C2" w:rsidRDefault="00490969" w:rsidP="00875448">
            <w:pPr>
              <w:pStyle w:val="NoSpacing"/>
              <w:rPr>
                <w:rFonts w:ascii="Arial" w:hAnsi="Arial" w:cs="Arial"/>
                <w:color w:val="0000FF"/>
                <w:sz w:val="16"/>
                <w:szCs w:val="16"/>
              </w:rPr>
            </w:pPr>
            <w:bookmarkStart w:id="4" w:name="_Hlk63685488"/>
            <w:r>
              <w:rPr>
                <w:rFonts w:ascii="Arial" w:hAnsi="Arial" w:cs="Arial"/>
                <w:color w:val="0000FF"/>
                <w:sz w:val="16"/>
                <w:szCs w:val="16"/>
              </w:rPr>
              <w:t>KRISTINA PICKERING</w:t>
            </w:r>
          </w:p>
          <w:bookmarkEnd w:id="4"/>
          <w:p w14:paraId="6467DD57" w14:textId="77777777" w:rsidR="00CA17B6" w:rsidRPr="009706C2" w:rsidRDefault="00CA17B6" w:rsidP="00875448">
            <w:pPr>
              <w:pStyle w:val="NoSpacing"/>
              <w:rPr>
                <w:rFonts w:ascii="Arial" w:hAnsi="Arial" w:cs="Arial"/>
                <w:color w:val="0000FF"/>
                <w:sz w:val="14"/>
                <w:szCs w:val="14"/>
              </w:rPr>
            </w:pPr>
            <w:r w:rsidRPr="009706C2">
              <w:rPr>
                <w:rFonts w:ascii="Arial" w:hAnsi="Arial" w:cs="Arial"/>
                <w:color w:val="0000FF"/>
                <w:sz w:val="16"/>
                <w:szCs w:val="16"/>
              </w:rPr>
              <w:t xml:space="preserve">          </w:t>
            </w:r>
            <w:r w:rsidRPr="009706C2">
              <w:rPr>
                <w:rFonts w:ascii="Arial" w:hAnsi="Arial" w:cs="Arial"/>
                <w:color w:val="0000FF"/>
                <w:sz w:val="16"/>
                <w:szCs w:val="16"/>
              </w:rPr>
              <w:tab/>
            </w:r>
            <w:r w:rsidRPr="009706C2">
              <w:rPr>
                <w:rFonts w:ascii="Arial" w:hAnsi="Arial" w:cs="Arial"/>
                <w:color w:val="0000FF"/>
                <w:sz w:val="14"/>
                <w:szCs w:val="14"/>
              </w:rPr>
              <w:t>Justice, Member</w:t>
            </w:r>
          </w:p>
          <w:p w14:paraId="7FA33309" w14:textId="77777777" w:rsidR="00CA17B6" w:rsidRDefault="00490969" w:rsidP="00875448">
            <w:pPr>
              <w:pStyle w:val="NoSpacing"/>
              <w:rPr>
                <w:rFonts w:ascii="Arial" w:hAnsi="Arial" w:cs="Arial"/>
                <w:color w:val="0000FF"/>
                <w:sz w:val="16"/>
                <w:szCs w:val="16"/>
              </w:rPr>
            </w:pPr>
            <w:bookmarkStart w:id="5" w:name="_Hlk63685499"/>
            <w:r>
              <w:rPr>
                <w:rFonts w:ascii="Arial" w:hAnsi="Arial" w:cs="Arial"/>
                <w:color w:val="0000FF"/>
                <w:sz w:val="16"/>
                <w:szCs w:val="16"/>
              </w:rPr>
              <w:t>DOUGLAS W. HERNDON</w:t>
            </w:r>
          </w:p>
          <w:bookmarkEnd w:id="5"/>
          <w:p w14:paraId="32E9D7B5" w14:textId="77777777" w:rsidR="00CA17B6" w:rsidRPr="00CA17B6" w:rsidRDefault="00CA17B6" w:rsidP="00875448">
            <w:pPr>
              <w:pStyle w:val="NoSpacing"/>
              <w:rPr>
                <w:rFonts w:ascii="Arial" w:hAnsi="Arial" w:cs="Arial"/>
                <w:color w:val="0000FF"/>
                <w:sz w:val="16"/>
                <w:szCs w:val="16"/>
              </w:rPr>
            </w:pPr>
            <w:r>
              <w:rPr>
                <w:rFonts w:ascii="Arial" w:hAnsi="Arial" w:cs="Arial"/>
                <w:color w:val="0000FF"/>
                <w:sz w:val="14"/>
                <w:szCs w:val="14"/>
              </w:rPr>
              <w:t xml:space="preserve">                  Justice, Member</w:t>
            </w:r>
          </w:p>
        </w:tc>
      </w:tr>
      <w:tr w:rsidR="00CA17B6" w14:paraId="027F9B95" w14:textId="77777777" w:rsidTr="00875448">
        <w:trPr>
          <w:trHeight w:val="302"/>
        </w:trPr>
        <w:tc>
          <w:tcPr>
            <w:tcW w:w="2718" w:type="dxa"/>
          </w:tcPr>
          <w:p w14:paraId="6B4D7B69" w14:textId="542ACBF2" w:rsidR="00CA17B6" w:rsidRDefault="00CA17B6" w:rsidP="00875448">
            <w:pPr>
              <w:spacing w:line="312" w:lineRule="exact"/>
              <w:jc w:val="center"/>
              <w:rPr>
                <w:rFonts w:ascii="Arial" w:hAnsi="Arial" w:cs="Arial"/>
                <w:color w:val="000000"/>
              </w:rPr>
            </w:pPr>
          </w:p>
        </w:tc>
        <w:tc>
          <w:tcPr>
            <w:tcW w:w="5310" w:type="dxa"/>
          </w:tcPr>
          <w:p w14:paraId="16845206" w14:textId="77777777" w:rsidR="00CA17B6" w:rsidRPr="00CA17B6" w:rsidRDefault="00CA17B6" w:rsidP="00875448">
            <w:pPr>
              <w:jc w:val="center"/>
              <w:rPr>
                <w:rFonts w:ascii="Charter Bd BT" w:hAnsi="Charter Bd BT" w:cs="Charter Bd BT"/>
                <w:color w:val="0000FF"/>
              </w:rPr>
            </w:pPr>
            <w:r w:rsidRPr="009706C2">
              <w:rPr>
                <w:rFonts w:ascii="Arial" w:hAnsi="Arial" w:cs="Arial"/>
                <w:color w:val="0000FF"/>
                <w:sz w:val="26"/>
                <w:szCs w:val="26"/>
              </w:rPr>
              <w:t>BOARD OF PARDONS</w:t>
            </w:r>
          </w:p>
        </w:tc>
        <w:tc>
          <w:tcPr>
            <w:tcW w:w="2790" w:type="dxa"/>
          </w:tcPr>
          <w:p w14:paraId="6D4B72CA" w14:textId="77777777" w:rsidR="00CA17B6" w:rsidRDefault="00CA17B6" w:rsidP="00875448">
            <w:pPr>
              <w:tabs>
                <w:tab w:val="right" w:pos="3430"/>
              </w:tabs>
              <w:spacing w:line="312" w:lineRule="exact"/>
              <w:rPr>
                <w:rFonts w:ascii="Arial" w:hAnsi="Arial" w:cs="Arial"/>
                <w:color w:val="000000"/>
              </w:rPr>
            </w:pPr>
          </w:p>
        </w:tc>
      </w:tr>
    </w:tbl>
    <w:p w14:paraId="748061B1" w14:textId="77777777" w:rsidR="009706C2" w:rsidRDefault="009706C2" w:rsidP="00CA17B6">
      <w:pPr>
        <w:spacing w:line="312" w:lineRule="exact"/>
        <w:rPr>
          <w:rFonts w:ascii="Arial" w:hAnsi="Arial" w:cs="Arial"/>
          <w:color w:val="0000FF"/>
        </w:rPr>
      </w:pPr>
    </w:p>
    <w:p w14:paraId="7C30B6D7" w14:textId="22EA4625" w:rsidR="00965AED" w:rsidRDefault="00965AED" w:rsidP="00CA17B6">
      <w:pPr>
        <w:spacing w:line="312" w:lineRule="exact"/>
        <w:rPr>
          <w:rFonts w:ascii="Arial" w:hAnsi="Arial" w:cs="Arial"/>
          <w:color w:val="0000FF"/>
        </w:rPr>
      </w:pPr>
    </w:p>
    <w:p w14:paraId="1091B311" w14:textId="408F3A70" w:rsidR="00387246" w:rsidRDefault="00387246" w:rsidP="00CA17B6">
      <w:pPr>
        <w:spacing w:line="312" w:lineRule="exact"/>
        <w:rPr>
          <w:rFonts w:ascii="Arial" w:hAnsi="Arial" w:cs="Arial"/>
          <w:color w:val="0000FF"/>
        </w:rPr>
      </w:pPr>
    </w:p>
    <w:p w14:paraId="51C1BB6B" w14:textId="103FE4D2" w:rsidR="00387246" w:rsidRDefault="00387246" w:rsidP="00CA17B6">
      <w:pPr>
        <w:spacing w:line="312" w:lineRule="exact"/>
        <w:rPr>
          <w:rFonts w:ascii="Arial" w:hAnsi="Arial" w:cs="Arial"/>
          <w:color w:val="0000FF"/>
        </w:rPr>
      </w:pPr>
    </w:p>
    <w:p w14:paraId="7E3A03CF" w14:textId="12B10CE5" w:rsidR="00387246" w:rsidRDefault="00387246" w:rsidP="00CA17B6">
      <w:pPr>
        <w:spacing w:line="312" w:lineRule="exact"/>
        <w:rPr>
          <w:rFonts w:ascii="Arial" w:hAnsi="Arial" w:cs="Arial"/>
          <w:color w:val="0000FF"/>
        </w:rPr>
      </w:pPr>
    </w:p>
    <w:p w14:paraId="2D4867DD" w14:textId="4DC54561" w:rsidR="00387246" w:rsidRDefault="00387246" w:rsidP="00CA17B6">
      <w:pPr>
        <w:spacing w:line="312" w:lineRule="exact"/>
        <w:rPr>
          <w:rFonts w:ascii="Arial" w:hAnsi="Arial" w:cs="Arial"/>
          <w:color w:val="0000FF"/>
        </w:rPr>
      </w:pPr>
    </w:p>
    <w:p w14:paraId="240367A4" w14:textId="31ABCA68" w:rsidR="00387246" w:rsidRDefault="00387246" w:rsidP="00CA17B6">
      <w:pPr>
        <w:spacing w:line="312" w:lineRule="exact"/>
        <w:rPr>
          <w:rFonts w:ascii="Arial" w:hAnsi="Arial" w:cs="Arial"/>
          <w:color w:val="0000FF"/>
        </w:rPr>
      </w:pPr>
    </w:p>
    <w:p w14:paraId="2680CABB" w14:textId="35EE1E55" w:rsidR="00387246" w:rsidRDefault="00387246" w:rsidP="00CA17B6">
      <w:pPr>
        <w:spacing w:line="312" w:lineRule="exact"/>
        <w:rPr>
          <w:rFonts w:ascii="Arial" w:hAnsi="Arial" w:cs="Arial"/>
          <w:color w:val="0000FF"/>
        </w:rPr>
      </w:pPr>
    </w:p>
    <w:p w14:paraId="7ED7956D" w14:textId="77777777" w:rsid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707CC789" w14:textId="49071C5E"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Pr="00387246">
        <w:rPr>
          <w:rFonts w:ascii="Times New Roman" w:eastAsia="Times New Roman" w:hAnsi="Times New Roman" w:cs="Times New Roman"/>
          <w:b/>
          <w:bCs/>
          <w:color w:val="000000"/>
          <w:sz w:val="24"/>
          <w:szCs w:val="24"/>
        </w:rPr>
        <w:t>MEETING NOTICE AND AGENDA</w:t>
      </w:r>
    </w:p>
    <w:p w14:paraId="7DFFD4EB"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5A9828D7"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1A63A87C"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7C43517E" w14:textId="148B9E99"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i/>
          <w:iCs/>
          <w:color w:val="000000"/>
          <w:u w:val="single"/>
        </w:rPr>
        <w:t>Date and Time:</w:t>
      </w:r>
      <w:r w:rsidRPr="00387246">
        <w:rPr>
          <w:rFonts w:ascii="Times New Roman" w:eastAsia="Times New Roman" w:hAnsi="Times New Roman" w:cs="Times New Roman"/>
          <w:b/>
          <w:bCs/>
          <w:i/>
          <w:iCs/>
          <w:color w:val="000000"/>
        </w:rPr>
        <w:tab/>
      </w:r>
      <w:r w:rsidRPr="00387246">
        <w:rPr>
          <w:rFonts w:ascii="Times New Roman" w:eastAsia="Times New Roman" w:hAnsi="Times New Roman" w:cs="Times New Roman"/>
          <w:b/>
          <w:bCs/>
          <w:color w:val="000000"/>
        </w:rPr>
        <w:tab/>
        <w:t xml:space="preserve">         9:00 AM – </w:t>
      </w:r>
      <w:r>
        <w:rPr>
          <w:rFonts w:ascii="Times New Roman" w:eastAsia="Times New Roman" w:hAnsi="Times New Roman" w:cs="Times New Roman"/>
          <w:b/>
          <w:bCs/>
          <w:color w:val="000000"/>
        </w:rPr>
        <w:t>T</w:t>
      </w:r>
      <w:r w:rsidR="00234B15">
        <w:rPr>
          <w:rFonts w:ascii="Times New Roman" w:eastAsia="Times New Roman" w:hAnsi="Times New Roman" w:cs="Times New Roman"/>
          <w:b/>
          <w:bCs/>
          <w:color w:val="000000"/>
        </w:rPr>
        <w:t>hursday</w:t>
      </w:r>
      <w:r>
        <w:rPr>
          <w:rFonts w:ascii="Times New Roman" w:eastAsia="Times New Roman" w:hAnsi="Times New Roman" w:cs="Times New Roman"/>
          <w:b/>
          <w:bCs/>
          <w:color w:val="000000"/>
        </w:rPr>
        <w:t xml:space="preserve">, </w:t>
      </w:r>
      <w:r w:rsidR="00BF0400">
        <w:rPr>
          <w:rFonts w:ascii="Times New Roman" w:eastAsia="Times New Roman" w:hAnsi="Times New Roman" w:cs="Times New Roman"/>
          <w:b/>
          <w:bCs/>
          <w:color w:val="000000"/>
        </w:rPr>
        <w:t>December 9,</w:t>
      </w:r>
      <w:r>
        <w:rPr>
          <w:rFonts w:ascii="Times New Roman" w:eastAsia="Times New Roman" w:hAnsi="Times New Roman" w:cs="Times New Roman"/>
          <w:b/>
          <w:bCs/>
          <w:color w:val="000000"/>
        </w:rPr>
        <w:t xml:space="preserve"> 2021</w:t>
      </w:r>
    </w:p>
    <w:p w14:paraId="3D9A54AC" w14:textId="77777777"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color w:val="000000"/>
        </w:rPr>
        <w:tab/>
      </w:r>
    </w:p>
    <w:p w14:paraId="64AF14BD" w14:textId="77777777" w:rsidR="00387246" w:rsidRPr="00387246" w:rsidRDefault="00387246" w:rsidP="00387246">
      <w:pPr>
        <w:widowControl w:val="0"/>
        <w:autoSpaceDE w:val="0"/>
        <w:autoSpaceDN w:val="0"/>
        <w:adjustRightInd w:val="0"/>
        <w:spacing w:after="0" w:line="240" w:lineRule="auto"/>
        <w:ind w:right="900"/>
        <w:rPr>
          <w:rFonts w:ascii="Times New Roman" w:eastAsia="Times New Roman" w:hAnsi="Times New Roman" w:cs="Times New Roman"/>
          <w:b/>
          <w:bCs/>
          <w:color w:val="000000"/>
        </w:rPr>
      </w:pPr>
    </w:p>
    <w:p w14:paraId="2FDCCCD6" w14:textId="77777777" w:rsidR="000B2769" w:rsidRPr="000B2769" w:rsidRDefault="000B2769" w:rsidP="000B2769">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4500" w:right="900" w:hanging="3600"/>
        <w:rPr>
          <w:rFonts w:ascii="Times New Roman" w:eastAsia="Times New Roman" w:hAnsi="Times New Roman" w:cs="Times New Roman"/>
          <w:b/>
          <w:bCs/>
          <w:color w:val="000000"/>
        </w:rPr>
      </w:pPr>
      <w:r w:rsidRPr="000B2769">
        <w:rPr>
          <w:rFonts w:ascii="Times New Roman" w:eastAsia="Times New Roman" w:hAnsi="Times New Roman" w:cs="Times New Roman"/>
          <w:b/>
          <w:bCs/>
          <w:i/>
          <w:iCs/>
          <w:color w:val="000000"/>
          <w:u w:val="single"/>
        </w:rPr>
        <w:t>Location:</w:t>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t>Nevada Supreme Court</w:t>
      </w:r>
    </w:p>
    <w:p w14:paraId="44AAFD51"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i/>
          <w:iCs/>
          <w:color w:val="000000"/>
        </w:rPr>
      </w:pPr>
      <w:r w:rsidRPr="000B2769">
        <w:rPr>
          <w:rFonts w:ascii="Times New Roman" w:eastAsia="Times New Roman" w:hAnsi="Times New Roman" w:cs="Times New Roman"/>
          <w:b/>
          <w:bCs/>
          <w:color w:val="000000"/>
        </w:rPr>
        <w:t>201 South Carson Street, Carson City, Nevada</w:t>
      </w:r>
    </w:p>
    <w:p w14:paraId="6EC4E284"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b/>
          <w:bCs/>
          <w:color w:val="000000"/>
        </w:rPr>
      </w:pPr>
      <w:r w:rsidRPr="000B2769">
        <w:rPr>
          <w:rFonts w:ascii="Shruti" w:eastAsia="Times New Roman" w:hAnsi="Shruti" w:cs="Shruti"/>
          <w:b/>
          <w:bCs/>
          <w:color w:val="000000"/>
        </w:rPr>
        <w:t>&amp;</w:t>
      </w:r>
    </w:p>
    <w:p w14:paraId="1232D6D8" w14:textId="77777777" w:rsidR="000B2769" w:rsidRPr="000B2769" w:rsidRDefault="000B2769" w:rsidP="000B2769">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Video Conference to</w:t>
      </w:r>
    </w:p>
    <w:p w14:paraId="4368DDB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Nevada Supreme Court</w:t>
      </w:r>
    </w:p>
    <w:p w14:paraId="290F30C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408 East Clark Avenue</w:t>
      </w:r>
    </w:p>
    <w:p w14:paraId="46CF97C3"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Las Vegas, Nevada</w:t>
      </w:r>
    </w:p>
    <w:p w14:paraId="7B6F3651" w14:textId="77777777"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rPr>
      </w:pPr>
    </w:p>
    <w:p w14:paraId="7483A89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State Board of Pardons Commissioners (Board) will consider commuting sentences, granting </w:t>
      </w:r>
      <w:proofErr w:type="gramStart"/>
      <w:r w:rsidRPr="00387246">
        <w:rPr>
          <w:rFonts w:ascii="Times New Roman" w:eastAsia="Times New Roman" w:hAnsi="Times New Roman" w:cs="Times New Roman"/>
          <w:color w:val="000000"/>
          <w:sz w:val="20"/>
          <w:szCs w:val="20"/>
        </w:rPr>
        <w:t>pardons</w:t>
      </w:r>
      <w:proofErr w:type="gramEnd"/>
      <w:r w:rsidRPr="00387246">
        <w:rPr>
          <w:rFonts w:ascii="Times New Roman" w:eastAsia="Times New Roman" w:hAnsi="Times New Roman" w:cs="Times New Roman"/>
          <w:color w:val="000000"/>
          <w:sz w:val="20"/>
          <w:szCs w:val="20"/>
        </w:rPr>
        <w:t xml:space="preserve">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14:paraId="79E7FA6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37F29B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14:paraId="507171D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color w:val="000000"/>
          <w:sz w:val="20"/>
          <w:szCs w:val="20"/>
        </w:rPr>
      </w:pPr>
    </w:p>
    <w:p w14:paraId="2B29C6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place reasonable restrictions on the time, place, and manner of public comments; however, comments based on viewpoint will not be restricted. The Board may limit such comments to three minutes per person.  </w:t>
      </w:r>
    </w:p>
    <w:p w14:paraId="7CBEB9C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3BE977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 A full and unconditional pardon restores all civil rights lost </w:t>
      </w:r>
      <w:proofErr w:type="gramStart"/>
      <w:r w:rsidRPr="00387246">
        <w:rPr>
          <w:rFonts w:ascii="Times New Roman" w:eastAsia="Times New Roman" w:hAnsi="Times New Roman" w:cs="Times New Roman"/>
          <w:color w:val="000000"/>
          <w:sz w:val="20"/>
          <w:szCs w:val="20"/>
        </w:rPr>
        <w:t>as a result of</w:t>
      </w:r>
      <w:proofErr w:type="gramEnd"/>
      <w:r w:rsidRPr="00387246">
        <w:rPr>
          <w:rFonts w:ascii="Times New Roman" w:eastAsia="Times New Roman" w:hAnsi="Times New Roman" w:cs="Times New Roman"/>
          <w:color w:val="000000"/>
          <w:sz w:val="20"/>
          <w:szCs w:val="20"/>
        </w:rPr>
        <w:t xml:space="preserve"> the conviction including the right to bear arms.  The Pardon instrument will specify that the person does not have to comply with the registration requirements pursuant to NRS 179C.100(6).</w:t>
      </w:r>
    </w:p>
    <w:p w14:paraId="06A7FCE1" w14:textId="101646D5" w:rsid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condition or limit the Pardon by excluding the restoration of the right to bear arms, by requiring that the person continue to register as an ex-felon as required by NRS 179C or impose any legal or reasonable condition </w:t>
      </w:r>
      <w:proofErr w:type="gramStart"/>
      <w:r w:rsidRPr="00387246">
        <w:rPr>
          <w:rFonts w:ascii="Times New Roman" w:eastAsia="Times New Roman" w:hAnsi="Times New Roman" w:cs="Times New Roman"/>
          <w:color w:val="000000"/>
          <w:sz w:val="20"/>
          <w:szCs w:val="20"/>
        </w:rPr>
        <w:t>as long as</w:t>
      </w:r>
      <w:proofErr w:type="gramEnd"/>
      <w:r w:rsidRPr="00387246">
        <w:rPr>
          <w:rFonts w:ascii="Times New Roman" w:eastAsia="Times New Roman" w:hAnsi="Times New Roman" w:cs="Times New Roman"/>
          <w:color w:val="000000"/>
          <w:sz w:val="20"/>
          <w:szCs w:val="20"/>
        </w:rPr>
        <w:t xml:space="preserve"> it does not offend the Nevada Constitution or the Constitution of the United States. </w:t>
      </w:r>
    </w:p>
    <w:p w14:paraId="41A8134C" w14:textId="77777777" w:rsidR="000B2769" w:rsidRPr="00387246" w:rsidRDefault="000B2769"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59D01E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35FD82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EF46880"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159B48A"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196FFB4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806E6D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tbl>
      <w:tblPr>
        <w:tblW w:w="0" w:type="auto"/>
        <w:tblInd w:w="930" w:type="dxa"/>
        <w:tblCellMar>
          <w:left w:w="120" w:type="dxa"/>
          <w:right w:w="120" w:type="dxa"/>
        </w:tblCellMar>
        <w:tblLook w:val="04A0" w:firstRow="1" w:lastRow="0" w:firstColumn="1" w:lastColumn="0" w:noHBand="0" w:noVBand="1"/>
      </w:tblPr>
      <w:tblGrid>
        <w:gridCol w:w="747"/>
        <w:gridCol w:w="638"/>
        <w:gridCol w:w="9085"/>
      </w:tblGrid>
      <w:tr w:rsidR="00387246" w:rsidRPr="00387246" w14:paraId="0CD16ED2" w14:textId="77777777" w:rsidTr="00387246">
        <w:tc>
          <w:tcPr>
            <w:tcW w:w="0" w:type="auto"/>
            <w:tcBorders>
              <w:top w:val="single" w:sz="8" w:space="0" w:color="000000"/>
              <w:left w:val="single" w:sz="8" w:space="0" w:color="000000"/>
              <w:bottom w:val="single" w:sz="8" w:space="0" w:color="000000"/>
              <w:right w:val="single" w:sz="8" w:space="0" w:color="000000"/>
            </w:tcBorders>
          </w:tcPr>
          <w:p w14:paraId="3BD1E9F2"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7F08B2D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9:00 AM</w:t>
            </w:r>
          </w:p>
        </w:tc>
        <w:tc>
          <w:tcPr>
            <w:tcW w:w="0" w:type="auto"/>
            <w:tcBorders>
              <w:top w:val="single" w:sz="8" w:space="0" w:color="000000"/>
              <w:left w:val="single" w:sz="8" w:space="0" w:color="000000"/>
              <w:bottom w:val="single" w:sz="8" w:space="0" w:color="000000"/>
              <w:right w:val="single" w:sz="8" w:space="0" w:color="000000"/>
            </w:tcBorders>
          </w:tcPr>
          <w:p w14:paraId="0BC2D335"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4C2D42B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F66261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387246" w:rsidRPr="00387246" w14:paraId="644AB832" w14:textId="77777777" w:rsidTr="00387246">
        <w:tc>
          <w:tcPr>
            <w:tcW w:w="0" w:type="auto"/>
            <w:tcBorders>
              <w:top w:val="single" w:sz="8" w:space="0" w:color="000000"/>
              <w:left w:val="single" w:sz="8" w:space="0" w:color="000000"/>
              <w:bottom w:val="single" w:sz="8" w:space="0" w:color="000000"/>
              <w:right w:val="single" w:sz="8" w:space="0" w:color="000000"/>
            </w:tcBorders>
          </w:tcPr>
          <w:p w14:paraId="599535F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4C454AF5"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b/>
                <w:color w:val="000000"/>
              </w:rPr>
            </w:pPr>
            <w:r w:rsidRPr="00387246">
              <w:rPr>
                <w:rFonts w:ascii="Times New Roman" w:eastAsia="Times New Roman" w:hAnsi="Times New Roman" w:cs="Times New Roman"/>
                <w:b/>
                <w:color w:val="000000"/>
              </w:rPr>
              <w:t>I.</w:t>
            </w:r>
          </w:p>
        </w:tc>
        <w:tc>
          <w:tcPr>
            <w:tcW w:w="0" w:type="auto"/>
            <w:tcBorders>
              <w:top w:val="single" w:sz="8" w:space="0" w:color="000000"/>
              <w:left w:val="single" w:sz="8" w:space="0" w:color="000000"/>
              <w:bottom w:val="single" w:sz="8" w:space="0" w:color="000000"/>
              <w:right w:val="single" w:sz="8" w:space="0" w:color="000000"/>
            </w:tcBorders>
          </w:tcPr>
          <w:p w14:paraId="1959723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17809B2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3BCDE15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Roll call; and determination of quorum</w:t>
            </w:r>
          </w:p>
        </w:tc>
      </w:tr>
      <w:tr w:rsidR="00387246" w:rsidRPr="00387246" w14:paraId="35654458" w14:textId="77777777" w:rsidTr="00387246">
        <w:tc>
          <w:tcPr>
            <w:tcW w:w="0" w:type="auto"/>
            <w:tcBorders>
              <w:top w:val="single" w:sz="8" w:space="0" w:color="000000"/>
              <w:left w:val="single" w:sz="8" w:space="0" w:color="000000"/>
              <w:bottom w:val="single" w:sz="8" w:space="0" w:color="000000"/>
              <w:right w:val="single" w:sz="8" w:space="0" w:color="000000"/>
            </w:tcBorders>
          </w:tcPr>
          <w:p w14:paraId="21893E17"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91FCFB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4470BE1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439D9B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A630FE3" w14:textId="388F9295" w:rsidR="00387246" w:rsidRPr="00387246" w:rsidRDefault="00234B15"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234B15">
              <w:rPr>
                <w:rFonts w:ascii="Times New Roman" w:eastAsia="Times New Roman" w:hAnsi="Times New Roman" w:cs="Times New Roman"/>
                <w:color w:val="000000"/>
              </w:rPr>
              <w:t>Public Comment. The Board may limit comments to items on the agenda at this time.  No action may be taken upon a matter raised under this item of the agenda until the matter itself has been specifically included on an agenda as an item upon which action may be taken pursuant to subparagraph (2) of NRS 241.020.</w:t>
            </w:r>
          </w:p>
        </w:tc>
      </w:tr>
      <w:tr w:rsidR="00387246" w:rsidRPr="00387246" w14:paraId="6D4D3DE1" w14:textId="77777777" w:rsidTr="00387246">
        <w:tc>
          <w:tcPr>
            <w:tcW w:w="0" w:type="auto"/>
            <w:tcBorders>
              <w:top w:val="single" w:sz="8" w:space="0" w:color="000000"/>
              <w:left w:val="single" w:sz="8" w:space="0" w:color="000000"/>
              <w:bottom w:val="single" w:sz="8" w:space="0" w:color="000000"/>
              <w:right w:val="single" w:sz="8" w:space="0" w:color="000000"/>
            </w:tcBorders>
          </w:tcPr>
          <w:p w14:paraId="08FBA56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9046A0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III.</w:t>
            </w:r>
          </w:p>
        </w:tc>
        <w:tc>
          <w:tcPr>
            <w:tcW w:w="0" w:type="auto"/>
            <w:tcBorders>
              <w:top w:val="single" w:sz="8" w:space="0" w:color="000000"/>
              <w:left w:val="single" w:sz="8" w:space="0" w:color="000000"/>
              <w:bottom w:val="single" w:sz="8" w:space="0" w:color="000000"/>
              <w:right w:val="single" w:sz="8" w:space="0" w:color="000000"/>
            </w:tcBorders>
          </w:tcPr>
          <w:p w14:paraId="79648F0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1D0868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57C64B8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a commutation of the sentence(s) of the following Nevada Department of Corrections inmates, a denial of the request or no action may be taken on the following inmate applicants with said item possibly taken out of order, combined for consideration by the Board and/or pulled or removed from the agenda at any time.</w:t>
            </w:r>
          </w:p>
        </w:tc>
      </w:tr>
      <w:tr w:rsidR="00387246" w:rsidRPr="00387246" w14:paraId="0D9DD335"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474BE2E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54C0BEF"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a.</w:t>
            </w:r>
          </w:p>
        </w:tc>
        <w:tc>
          <w:tcPr>
            <w:tcW w:w="0" w:type="auto"/>
            <w:tcBorders>
              <w:top w:val="single" w:sz="8" w:space="0" w:color="000000"/>
              <w:left w:val="single" w:sz="8" w:space="0" w:color="000000"/>
              <w:bottom w:val="single" w:sz="8" w:space="0" w:color="000000"/>
              <w:right w:val="single" w:sz="8" w:space="0" w:color="000000"/>
            </w:tcBorders>
          </w:tcPr>
          <w:p w14:paraId="1172B821" w14:textId="1F38B117" w:rsidR="00387246" w:rsidRPr="00387246" w:rsidRDefault="00BF0400" w:rsidP="0038724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Christian Caples, NDOC #75950</w:t>
            </w:r>
            <w:r w:rsidR="00DC1B7A">
              <w:rPr>
                <w:rFonts w:ascii="Times New Roman" w:eastAsia="Times New Roman" w:hAnsi="Times New Roman" w:cs="Times New Roman"/>
                <w:b/>
                <w:bCs/>
                <w:color w:val="000000"/>
              </w:rPr>
              <w:t>-</w:t>
            </w:r>
            <w:r>
              <w:rPr>
                <w:rFonts w:ascii="Times New Roman" w:eastAsia="Times New Roman" w:hAnsi="Times New Roman" w:cs="Times New Roman"/>
                <w:color w:val="000000"/>
              </w:rPr>
              <w:t>Clark</w:t>
            </w:r>
            <w:r w:rsidR="00387246" w:rsidRPr="00387246">
              <w:rPr>
                <w:rFonts w:ascii="Times New Roman" w:eastAsia="Times New Roman" w:hAnsi="Times New Roman" w:cs="Times New Roman"/>
                <w:color w:val="000000"/>
              </w:rPr>
              <w:t xml:space="preserve"> County</w:t>
            </w:r>
          </w:p>
          <w:p w14:paraId="3B0A1A40" w14:textId="68F073EA" w:rsidR="00387246" w:rsidRPr="00387246" w:rsidRDefault="00387246" w:rsidP="00387246">
            <w:pPr>
              <w:widowControl w:val="0"/>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Murder 1</w:t>
            </w:r>
            <w:r w:rsidRPr="00387246">
              <w:rPr>
                <w:rFonts w:ascii="Times New Roman" w:eastAsia="Times New Roman" w:hAnsi="Times New Roman" w:cs="Times New Roman"/>
                <w:color w:val="000000"/>
                <w:vertAlign w:val="superscript"/>
              </w:rPr>
              <w:t>st</w:t>
            </w:r>
            <w:r w:rsidRPr="00387246">
              <w:rPr>
                <w:rFonts w:ascii="Times New Roman" w:eastAsia="Times New Roman" w:hAnsi="Times New Roman" w:cs="Times New Roman"/>
                <w:color w:val="000000"/>
              </w:rPr>
              <w:t xml:space="preserve"> Degree </w:t>
            </w:r>
            <w:r w:rsidR="00BF0400">
              <w:rPr>
                <w:rFonts w:ascii="Times New Roman" w:eastAsia="Times New Roman" w:hAnsi="Times New Roman" w:cs="Times New Roman"/>
                <w:color w:val="000000"/>
              </w:rPr>
              <w:t xml:space="preserve">&amp; Aggravated Stalking </w:t>
            </w:r>
          </w:p>
        </w:tc>
      </w:tr>
      <w:tr w:rsidR="005208FA" w:rsidRPr="00387246" w14:paraId="2DD114F3"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7ABC5671" w14:textId="77777777" w:rsidR="005208FA" w:rsidRPr="00387246" w:rsidRDefault="005208FA" w:rsidP="005208FA">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64D241D" w14:textId="77777777" w:rsidR="005208FA" w:rsidRPr="00387246" w:rsidRDefault="005208FA" w:rsidP="005208FA">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b.</w:t>
            </w:r>
          </w:p>
        </w:tc>
        <w:tc>
          <w:tcPr>
            <w:tcW w:w="0" w:type="auto"/>
            <w:tcBorders>
              <w:top w:val="single" w:sz="8" w:space="0" w:color="000000"/>
              <w:left w:val="single" w:sz="8" w:space="0" w:color="000000"/>
              <w:bottom w:val="single" w:sz="8" w:space="0" w:color="000000"/>
              <w:right w:val="single" w:sz="8" w:space="0" w:color="000000"/>
            </w:tcBorders>
          </w:tcPr>
          <w:p w14:paraId="311968DC" w14:textId="5CEE91A0" w:rsidR="005208FA" w:rsidRDefault="005208FA" w:rsidP="005208F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Milton </w:t>
            </w:r>
            <w:proofErr w:type="spellStart"/>
            <w:r>
              <w:rPr>
                <w:rFonts w:ascii="Times New Roman" w:eastAsia="Times New Roman" w:hAnsi="Times New Roman" w:cs="Times New Roman"/>
                <w:b/>
                <w:bCs/>
                <w:color w:val="000000"/>
              </w:rPr>
              <w:t>Tellis</w:t>
            </w:r>
            <w:proofErr w:type="spellEnd"/>
            <w:r>
              <w:rPr>
                <w:rFonts w:ascii="Times New Roman" w:eastAsia="Times New Roman" w:hAnsi="Times New Roman" w:cs="Times New Roman"/>
                <w:b/>
                <w:bCs/>
                <w:color w:val="000000"/>
              </w:rPr>
              <w:t>, NDOC #18351</w:t>
            </w:r>
            <w:r w:rsidR="00DC1B7A">
              <w:rPr>
                <w:rFonts w:ascii="Times New Roman" w:eastAsia="Times New Roman" w:hAnsi="Times New Roman" w:cs="Times New Roman"/>
                <w:b/>
                <w:bCs/>
                <w:color w:val="000000"/>
              </w:rPr>
              <w:t>-</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Clark</w:t>
            </w:r>
            <w:r w:rsidRPr="00387246">
              <w:rPr>
                <w:rFonts w:ascii="Times New Roman" w:eastAsia="Times New Roman" w:hAnsi="Times New Roman" w:cs="Times New Roman"/>
                <w:color w:val="000000"/>
              </w:rPr>
              <w:t xml:space="preserve"> County</w:t>
            </w:r>
          </w:p>
          <w:p w14:paraId="15851707" w14:textId="2CDAB32C" w:rsidR="005208FA" w:rsidRPr="00387246" w:rsidRDefault="005208FA" w:rsidP="005208F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Murder 1</w:t>
            </w:r>
            <w:r w:rsidRPr="00616E75">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 &amp; Use of Deadly Weapon Enhancement in 1982</w:t>
            </w:r>
          </w:p>
        </w:tc>
      </w:tr>
      <w:tr w:rsidR="005208FA" w:rsidRPr="00387246" w14:paraId="34AB5FDD"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3A8C0409" w14:textId="77777777" w:rsidR="005208FA" w:rsidRPr="00387246" w:rsidRDefault="005208FA" w:rsidP="005208FA">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883B0B3" w14:textId="0DF7AFCB" w:rsidR="005208FA" w:rsidRPr="00387246" w:rsidRDefault="005208FA" w:rsidP="005208FA">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w:t>
            </w:r>
          </w:p>
        </w:tc>
        <w:tc>
          <w:tcPr>
            <w:tcW w:w="0" w:type="auto"/>
            <w:tcBorders>
              <w:top w:val="single" w:sz="8" w:space="0" w:color="000000"/>
              <w:left w:val="single" w:sz="8" w:space="0" w:color="000000"/>
              <w:bottom w:val="single" w:sz="8" w:space="0" w:color="000000"/>
              <w:right w:val="single" w:sz="8" w:space="0" w:color="000000"/>
            </w:tcBorders>
          </w:tcPr>
          <w:p w14:paraId="561CCCDE" w14:textId="475591E6" w:rsidR="005208FA" w:rsidRPr="00387246" w:rsidRDefault="005208FA" w:rsidP="005208F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Rickey Cooper, NDOC #19118</w:t>
            </w:r>
            <w:r w:rsidR="00DC1B7A">
              <w:rPr>
                <w:rFonts w:ascii="Times New Roman" w:eastAsia="Times New Roman" w:hAnsi="Times New Roman" w:cs="Times New Roman"/>
                <w:b/>
                <w:bCs/>
                <w:color w:val="000000"/>
              </w:rPr>
              <w:t>-</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Clark</w:t>
            </w:r>
            <w:r w:rsidRPr="00387246">
              <w:rPr>
                <w:rFonts w:ascii="Times New Roman" w:eastAsia="Times New Roman" w:hAnsi="Times New Roman" w:cs="Times New Roman"/>
                <w:color w:val="000000"/>
              </w:rPr>
              <w:t xml:space="preserve"> County</w:t>
            </w:r>
          </w:p>
          <w:p w14:paraId="5F1E9E4A" w14:textId="29EC522B" w:rsidR="005208FA" w:rsidRPr="00616E75" w:rsidRDefault="005208FA" w:rsidP="005208F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Battery with a Deadly Weapon, Murder 1</w:t>
            </w:r>
            <w:r w:rsidRPr="00616E75">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 &amp; Use of Deadly Weapon Enhancement in 1983</w:t>
            </w:r>
          </w:p>
        </w:tc>
      </w:tr>
      <w:tr w:rsidR="00F65D0A" w:rsidRPr="00387246" w14:paraId="552506F6" w14:textId="77777777" w:rsidTr="00BF0400">
        <w:trPr>
          <w:trHeight w:val="448"/>
        </w:trPr>
        <w:tc>
          <w:tcPr>
            <w:tcW w:w="0" w:type="auto"/>
            <w:tcBorders>
              <w:top w:val="single" w:sz="8" w:space="0" w:color="000000"/>
              <w:left w:val="single" w:sz="8" w:space="0" w:color="000000"/>
              <w:bottom w:val="single" w:sz="8" w:space="0" w:color="000000"/>
              <w:right w:val="single" w:sz="8" w:space="0" w:color="000000"/>
            </w:tcBorders>
          </w:tcPr>
          <w:p w14:paraId="2A4C8C6D" w14:textId="77777777" w:rsidR="00F65D0A" w:rsidRPr="00387246" w:rsidRDefault="00F65D0A" w:rsidP="00F65D0A">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5B403CB" w14:textId="0B5AF491" w:rsidR="00F65D0A" w:rsidRDefault="00F65D0A" w:rsidP="00F65D0A">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w:t>
            </w:r>
          </w:p>
        </w:tc>
        <w:tc>
          <w:tcPr>
            <w:tcW w:w="0" w:type="auto"/>
            <w:tcBorders>
              <w:top w:val="single" w:sz="8" w:space="0" w:color="000000"/>
              <w:left w:val="single" w:sz="8" w:space="0" w:color="000000"/>
              <w:bottom w:val="single" w:sz="8" w:space="0" w:color="000000"/>
              <w:right w:val="single" w:sz="8" w:space="0" w:color="000000"/>
            </w:tcBorders>
          </w:tcPr>
          <w:p w14:paraId="442B5F34" w14:textId="38CAF82D" w:rsidR="00F65D0A" w:rsidRPr="00F65D0A" w:rsidRDefault="00F65D0A" w:rsidP="00F65D0A">
            <w:pPr>
              <w:widowControl w:val="0"/>
              <w:autoSpaceDE w:val="0"/>
              <w:autoSpaceDN w:val="0"/>
              <w:adjustRightInd w:val="0"/>
              <w:spacing w:after="0" w:line="240" w:lineRule="auto"/>
              <w:rPr>
                <w:rFonts w:ascii="Times New Roman" w:eastAsia="Times New Roman" w:hAnsi="Times New Roman" w:cs="Times New Roman"/>
                <w:b/>
                <w:bCs/>
                <w:color w:val="000000"/>
              </w:rPr>
            </w:pPr>
            <w:r w:rsidRPr="00F65D0A">
              <w:rPr>
                <w:rFonts w:ascii="Times New Roman" w:eastAsia="Times New Roman" w:hAnsi="Times New Roman" w:cs="Times New Roman"/>
                <w:b/>
                <w:bCs/>
                <w:color w:val="000000"/>
              </w:rPr>
              <w:t xml:space="preserve">Frank </w:t>
            </w:r>
            <w:proofErr w:type="spellStart"/>
            <w:r w:rsidRPr="00F65D0A">
              <w:rPr>
                <w:rFonts w:ascii="Times New Roman" w:eastAsia="Times New Roman" w:hAnsi="Times New Roman" w:cs="Times New Roman"/>
                <w:b/>
                <w:bCs/>
                <w:color w:val="000000"/>
              </w:rPr>
              <w:t>Matylinsky</w:t>
            </w:r>
            <w:proofErr w:type="spellEnd"/>
            <w:r w:rsidRPr="00F65D0A">
              <w:rPr>
                <w:rFonts w:ascii="Times New Roman" w:eastAsia="Times New Roman" w:hAnsi="Times New Roman" w:cs="Times New Roman"/>
                <w:b/>
                <w:bCs/>
                <w:color w:val="000000"/>
              </w:rPr>
              <w:t>, NDOC #20042</w:t>
            </w:r>
            <w:r>
              <w:rPr>
                <w:rFonts w:ascii="Times New Roman" w:eastAsia="Times New Roman" w:hAnsi="Times New Roman" w:cs="Times New Roman"/>
                <w:color w:val="000000"/>
              </w:rPr>
              <w:t xml:space="preserve"> </w:t>
            </w:r>
            <w:r w:rsidR="00DC1B7A">
              <w:rPr>
                <w:rFonts w:ascii="Times New Roman" w:eastAsia="Times New Roman" w:hAnsi="Times New Roman" w:cs="Times New Roman"/>
                <w:color w:val="000000"/>
              </w:rPr>
              <w:t>-</w:t>
            </w:r>
            <w:r>
              <w:rPr>
                <w:rFonts w:ascii="Times New Roman" w:eastAsia="Times New Roman" w:hAnsi="Times New Roman" w:cs="Times New Roman"/>
                <w:color w:val="000000"/>
              </w:rPr>
              <w:t>Washoe</w:t>
            </w:r>
            <w:r w:rsidRPr="00387246">
              <w:rPr>
                <w:rFonts w:ascii="Times New Roman" w:eastAsia="Times New Roman" w:hAnsi="Times New Roman" w:cs="Times New Roman"/>
                <w:color w:val="000000"/>
              </w:rPr>
              <w:t xml:space="preserve"> County</w:t>
            </w:r>
          </w:p>
          <w:p w14:paraId="7602668C" w14:textId="4F58E766" w:rsidR="00F65D0A" w:rsidRDefault="00F65D0A" w:rsidP="00F65D0A">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Murder 1</w:t>
            </w:r>
            <w:r w:rsidRPr="00616E75">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 in 1983</w:t>
            </w:r>
          </w:p>
        </w:tc>
      </w:tr>
      <w:tr w:rsidR="00DC1B7A" w:rsidRPr="00387246" w14:paraId="19E04880"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366A05D8" w14:textId="77777777" w:rsidR="00DC1B7A" w:rsidRPr="00387246" w:rsidRDefault="00DC1B7A" w:rsidP="00DC1B7A">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C6F0AF5" w14:textId="2D934991" w:rsidR="00DC1B7A" w:rsidRDefault="00DC1B7A" w:rsidP="00DC1B7A">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w:t>
            </w:r>
          </w:p>
        </w:tc>
        <w:tc>
          <w:tcPr>
            <w:tcW w:w="0" w:type="auto"/>
            <w:tcBorders>
              <w:top w:val="single" w:sz="8" w:space="0" w:color="000000"/>
              <w:left w:val="single" w:sz="8" w:space="0" w:color="000000"/>
              <w:bottom w:val="single" w:sz="8" w:space="0" w:color="000000"/>
              <w:right w:val="single" w:sz="8" w:space="0" w:color="000000"/>
            </w:tcBorders>
          </w:tcPr>
          <w:p w14:paraId="50CAF609" w14:textId="6BE1D58E" w:rsidR="00DC1B7A" w:rsidRPr="00F65D0A" w:rsidRDefault="00DC1B7A" w:rsidP="00DC1B7A">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Shawn Kennedy, NDOC </w:t>
            </w:r>
            <w:r w:rsidR="00245944">
              <w:rPr>
                <w:rFonts w:ascii="Times New Roman" w:eastAsia="Times New Roman" w:hAnsi="Times New Roman" w:cs="Times New Roman"/>
                <w:b/>
                <w:bCs/>
                <w:color w:val="000000"/>
              </w:rPr>
              <w:t>#</w:t>
            </w:r>
            <w:r>
              <w:rPr>
                <w:rFonts w:ascii="Times New Roman" w:eastAsia="Times New Roman" w:hAnsi="Times New Roman" w:cs="Times New Roman"/>
                <w:b/>
                <w:bCs/>
                <w:color w:val="000000"/>
              </w:rPr>
              <w:t>87011-</w:t>
            </w:r>
            <w:r>
              <w:rPr>
                <w:rFonts w:ascii="Times New Roman" w:eastAsia="Times New Roman" w:hAnsi="Times New Roman" w:cs="Times New Roman"/>
                <w:color w:val="000000"/>
              </w:rPr>
              <w:t xml:space="preserve"> Washoe</w:t>
            </w:r>
            <w:r w:rsidRPr="00387246">
              <w:rPr>
                <w:rFonts w:ascii="Times New Roman" w:eastAsia="Times New Roman" w:hAnsi="Times New Roman" w:cs="Times New Roman"/>
                <w:color w:val="000000"/>
              </w:rPr>
              <w:t xml:space="preserve"> County</w:t>
            </w:r>
          </w:p>
          <w:p w14:paraId="6B042A86" w14:textId="7C08A0BA" w:rsidR="00DC1B7A" w:rsidRDefault="00DC1B7A" w:rsidP="00DC1B7A">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Use of Deadly Weapon x2 &amp; Robbery x 2 in 2007</w:t>
            </w:r>
          </w:p>
        </w:tc>
      </w:tr>
      <w:tr w:rsidR="002221A2" w:rsidRPr="00387246" w14:paraId="2D599B60"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6ADBC108" w14:textId="77777777" w:rsidR="002221A2" w:rsidRPr="00387246" w:rsidRDefault="002221A2" w:rsidP="002221A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B894E64" w14:textId="63B6A012" w:rsidR="002221A2" w:rsidRDefault="002221A2" w:rsidP="002221A2">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w:t>
            </w:r>
          </w:p>
        </w:tc>
        <w:tc>
          <w:tcPr>
            <w:tcW w:w="0" w:type="auto"/>
            <w:tcBorders>
              <w:top w:val="single" w:sz="8" w:space="0" w:color="000000"/>
              <w:left w:val="single" w:sz="8" w:space="0" w:color="000000"/>
              <w:bottom w:val="single" w:sz="8" w:space="0" w:color="000000"/>
              <w:right w:val="single" w:sz="8" w:space="0" w:color="000000"/>
            </w:tcBorders>
          </w:tcPr>
          <w:p w14:paraId="7BED34FB" w14:textId="51CA8E6A" w:rsidR="002221A2" w:rsidRDefault="002221A2" w:rsidP="002221A2">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Michael Scott, NDOC </w:t>
            </w:r>
            <w:r w:rsidR="00245944">
              <w:rPr>
                <w:rFonts w:ascii="Times New Roman" w:eastAsia="Times New Roman" w:hAnsi="Times New Roman" w:cs="Times New Roman"/>
                <w:b/>
                <w:bCs/>
                <w:color w:val="000000"/>
              </w:rPr>
              <w:t>#</w:t>
            </w:r>
            <w:r>
              <w:rPr>
                <w:rFonts w:ascii="Times New Roman" w:eastAsia="Times New Roman" w:hAnsi="Times New Roman" w:cs="Times New Roman"/>
                <w:b/>
                <w:bCs/>
                <w:color w:val="000000"/>
              </w:rPr>
              <w:t>1018091-</w:t>
            </w:r>
            <w:r>
              <w:rPr>
                <w:rFonts w:ascii="Times New Roman" w:eastAsia="Times New Roman" w:hAnsi="Times New Roman" w:cs="Times New Roman"/>
                <w:color w:val="000000"/>
              </w:rPr>
              <w:t>Clark</w:t>
            </w:r>
            <w:r w:rsidRPr="00387246">
              <w:rPr>
                <w:rFonts w:ascii="Times New Roman" w:eastAsia="Times New Roman" w:hAnsi="Times New Roman" w:cs="Times New Roman"/>
                <w:color w:val="000000"/>
              </w:rPr>
              <w:t xml:space="preserve"> County</w:t>
            </w:r>
          </w:p>
          <w:p w14:paraId="2D90F6D2" w14:textId="73AF3957" w:rsidR="002221A2" w:rsidRPr="002221A2" w:rsidRDefault="002221A2" w:rsidP="002221A2">
            <w:pPr>
              <w:widowControl w:val="0"/>
              <w:autoSpaceDE w:val="0"/>
              <w:autoSpaceDN w:val="0"/>
              <w:adjustRightInd w:val="0"/>
              <w:spacing w:after="0" w:line="240" w:lineRule="auto"/>
              <w:rPr>
                <w:rFonts w:ascii="Times New Roman" w:eastAsia="Times New Roman" w:hAnsi="Times New Roman" w:cs="Times New Roman"/>
                <w:color w:val="000000"/>
              </w:rPr>
            </w:pPr>
            <w:r w:rsidRPr="002221A2">
              <w:rPr>
                <w:rFonts w:ascii="Times New Roman" w:eastAsia="Times New Roman" w:hAnsi="Times New Roman" w:cs="Times New Roman"/>
                <w:color w:val="000000"/>
              </w:rPr>
              <w:t>Murder 2</w:t>
            </w:r>
            <w:r w:rsidRPr="002221A2">
              <w:rPr>
                <w:rFonts w:ascii="Times New Roman" w:eastAsia="Times New Roman" w:hAnsi="Times New Roman" w:cs="Times New Roman"/>
                <w:color w:val="000000"/>
                <w:vertAlign w:val="superscript"/>
              </w:rPr>
              <w:t>nd</w:t>
            </w:r>
            <w:r w:rsidRPr="002221A2">
              <w:rPr>
                <w:rFonts w:ascii="Times New Roman" w:eastAsia="Times New Roman" w:hAnsi="Times New Roman" w:cs="Times New Roman"/>
                <w:color w:val="000000"/>
              </w:rPr>
              <w:t xml:space="preserve"> Degree</w:t>
            </w:r>
            <w:r>
              <w:rPr>
                <w:rFonts w:ascii="Times New Roman" w:eastAsia="Times New Roman" w:hAnsi="Times New Roman" w:cs="Times New Roman"/>
                <w:color w:val="000000"/>
              </w:rPr>
              <w:t>, Robbery, &amp; Use of Deadly Weapon in 2004</w:t>
            </w:r>
          </w:p>
        </w:tc>
      </w:tr>
      <w:tr w:rsidR="00270363" w:rsidRPr="00387246" w14:paraId="29157E27"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07EC27FE" w14:textId="77777777" w:rsidR="00270363" w:rsidRPr="00387246" w:rsidRDefault="00270363" w:rsidP="002221A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9C6E8E9" w14:textId="58CADAAA" w:rsidR="00270363" w:rsidRDefault="00270363" w:rsidP="002221A2">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g.</w:t>
            </w:r>
          </w:p>
        </w:tc>
        <w:tc>
          <w:tcPr>
            <w:tcW w:w="0" w:type="auto"/>
            <w:tcBorders>
              <w:top w:val="single" w:sz="8" w:space="0" w:color="000000"/>
              <w:left w:val="single" w:sz="8" w:space="0" w:color="000000"/>
              <w:bottom w:val="single" w:sz="8" w:space="0" w:color="000000"/>
              <w:right w:val="single" w:sz="8" w:space="0" w:color="000000"/>
            </w:tcBorders>
          </w:tcPr>
          <w:p w14:paraId="7AA625B8" w14:textId="0923B7B6" w:rsidR="00270363" w:rsidRDefault="00270363" w:rsidP="00270363">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Darron Bonior, NDOC #52531-</w:t>
            </w:r>
            <w:r>
              <w:rPr>
                <w:rFonts w:ascii="Times New Roman" w:eastAsia="Times New Roman" w:hAnsi="Times New Roman" w:cs="Times New Roman"/>
                <w:color w:val="000000"/>
              </w:rPr>
              <w:t>Clark</w:t>
            </w:r>
            <w:r w:rsidRPr="00387246">
              <w:rPr>
                <w:rFonts w:ascii="Times New Roman" w:eastAsia="Times New Roman" w:hAnsi="Times New Roman" w:cs="Times New Roman"/>
                <w:color w:val="000000"/>
              </w:rPr>
              <w:t xml:space="preserve"> County</w:t>
            </w:r>
          </w:p>
          <w:p w14:paraId="2EE1D783" w14:textId="1B51D965" w:rsidR="00270363" w:rsidRDefault="00270363" w:rsidP="00270363">
            <w:pPr>
              <w:widowControl w:val="0"/>
              <w:autoSpaceDE w:val="0"/>
              <w:autoSpaceDN w:val="0"/>
              <w:adjustRightInd w:val="0"/>
              <w:spacing w:after="0" w:line="240" w:lineRule="auto"/>
              <w:rPr>
                <w:rFonts w:ascii="Times New Roman" w:eastAsia="Times New Roman" w:hAnsi="Times New Roman" w:cs="Times New Roman"/>
                <w:b/>
                <w:bCs/>
                <w:color w:val="000000"/>
              </w:rPr>
            </w:pPr>
            <w:r w:rsidRPr="002221A2">
              <w:rPr>
                <w:rFonts w:ascii="Times New Roman" w:eastAsia="Times New Roman" w:hAnsi="Times New Roman" w:cs="Times New Roman"/>
                <w:color w:val="000000"/>
              </w:rPr>
              <w:t xml:space="preserve">Murder </w:t>
            </w:r>
            <w:r>
              <w:rPr>
                <w:rFonts w:ascii="Times New Roman" w:eastAsia="Times New Roman" w:hAnsi="Times New Roman" w:cs="Times New Roman"/>
                <w:color w:val="000000"/>
              </w:rPr>
              <w:t>1</w:t>
            </w:r>
            <w:r w:rsidRPr="00270363">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w:t>
            </w:r>
            <w:r w:rsidRPr="002221A2">
              <w:rPr>
                <w:rFonts w:ascii="Times New Roman" w:eastAsia="Times New Roman" w:hAnsi="Times New Roman" w:cs="Times New Roman"/>
                <w:color w:val="000000"/>
              </w:rPr>
              <w:t>Degree</w:t>
            </w:r>
            <w:r>
              <w:rPr>
                <w:rFonts w:ascii="Times New Roman" w:eastAsia="Times New Roman" w:hAnsi="Times New Roman" w:cs="Times New Roman"/>
                <w:color w:val="000000"/>
              </w:rPr>
              <w:t xml:space="preserve"> &amp; Forgery x 2 in 1995</w:t>
            </w:r>
          </w:p>
        </w:tc>
      </w:tr>
      <w:tr w:rsidR="00245944" w:rsidRPr="00387246" w14:paraId="3BABBA90"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6109DEB6" w14:textId="77777777" w:rsidR="00245944" w:rsidRPr="00387246" w:rsidRDefault="00245944" w:rsidP="002221A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2B1E1D4" w14:textId="7CF573FB" w:rsidR="00245944" w:rsidRDefault="00245944" w:rsidP="002221A2">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h.</w:t>
            </w:r>
          </w:p>
        </w:tc>
        <w:tc>
          <w:tcPr>
            <w:tcW w:w="0" w:type="auto"/>
            <w:tcBorders>
              <w:top w:val="single" w:sz="8" w:space="0" w:color="000000"/>
              <w:left w:val="single" w:sz="8" w:space="0" w:color="000000"/>
              <w:bottom w:val="single" w:sz="8" w:space="0" w:color="000000"/>
              <w:right w:val="single" w:sz="8" w:space="0" w:color="000000"/>
            </w:tcBorders>
          </w:tcPr>
          <w:p w14:paraId="3300A074" w14:textId="3511353B" w:rsidR="00245944" w:rsidRDefault="00245944" w:rsidP="00245944">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Taniko</w:t>
            </w:r>
            <w:proofErr w:type="spellEnd"/>
            <w:r>
              <w:rPr>
                <w:rFonts w:ascii="Times New Roman" w:eastAsia="Times New Roman" w:hAnsi="Times New Roman" w:cs="Times New Roman"/>
                <w:b/>
                <w:bCs/>
                <w:color w:val="000000"/>
              </w:rPr>
              <w:t xml:space="preserve"> Smith, NDOC #53348-</w:t>
            </w:r>
            <w:r>
              <w:rPr>
                <w:rFonts w:ascii="Times New Roman" w:eastAsia="Times New Roman" w:hAnsi="Times New Roman" w:cs="Times New Roman"/>
                <w:color w:val="000000"/>
              </w:rPr>
              <w:t>Clark</w:t>
            </w:r>
            <w:r w:rsidRPr="00387246">
              <w:rPr>
                <w:rFonts w:ascii="Times New Roman" w:eastAsia="Times New Roman" w:hAnsi="Times New Roman" w:cs="Times New Roman"/>
                <w:color w:val="000000"/>
              </w:rPr>
              <w:t xml:space="preserve"> County</w:t>
            </w:r>
          </w:p>
          <w:p w14:paraId="0D316992" w14:textId="1EBF415F" w:rsidR="00245944" w:rsidRDefault="00245944" w:rsidP="00245944">
            <w:pPr>
              <w:widowControl w:val="0"/>
              <w:autoSpaceDE w:val="0"/>
              <w:autoSpaceDN w:val="0"/>
              <w:adjustRightInd w:val="0"/>
              <w:spacing w:after="0" w:line="240" w:lineRule="auto"/>
              <w:rPr>
                <w:rFonts w:ascii="Times New Roman" w:eastAsia="Times New Roman" w:hAnsi="Times New Roman" w:cs="Times New Roman"/>
                <w:b/>
                <w:bCs/>
                <w:color w:val="000000"/>
              </w:rPr>
            </w:pPr>
            <w:r w:rsidRPr="002221A2">
              <w:rPr>
                <w:rFonts w:ascii="Times New Roman" w:eastAsia="Times New Roman" w:hAnsi="Times New Roman" w:cs="Times New Roman"/>
                <w:color w:val="000000"/>
              </w:rPr>
              <w:t xml:space="preserve">Murder </w:t>
            </w:r>
            <w:r>
              <w:rPr>
                <w:rFonts w:ascii="Times New Roman" w:eastAsia="Times New Roman" w:hAnsi="Times New Roman" w:cs="Times New Roman"/>
                <w:color w:val="000000"/>
              </w:rPr>
              <w:t>1</w:t>
            </w:r>
            <w:r w:rsidRPr="00270363">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w:t>
            </w:r>
            <w:r w:rsidRPr="002221A2">
              <w:rPr>
                <w:rFonts w:ascii="Times New Roman" w:eastAsia="Times New Roman" w:hAnsi="Times New Roman" w:cs="Times New Roman"/>
                <w:color w:val="000000"/>
              </w:rPr>
              <w:t>Degree</w:t>
            </w:r>
            <w:r>
              <w:rPr>
                <w:rFonts w:ascii="Times New Roman" w:eastAsia="Times New Roman" w:hAnsi="Times New Roman" w:cs="Times New Roman"/>
                <w:color w:val="000000"/>
              </w:rPr>
              <w:t>, Use of Deadly Weapon x 2, &amp; Attempt Murder in 1993</w:t>
            </w:r>
          </w:p>
        </w:tc>
      </w:tr>
      <w:tr w:rsidR="00264DB2" w:rsidRPr="00387246" w14:paraId="1DEC5CFC" w14:textId="77777777" w:rsidTr="00D01C94">
        <w:trPr>
          <w:trHeight w:val="610"/>
        </w:trPr>
        <w:tc>
          <w:tcPr>
            <w:tcW w:w="0" w:type="auto"/>
            <w:tcBorders>
              <w:top w:val="single" w:sz="8" w:space="0" w:color="000000"/>
              <w:left w:val="single" w:sz="8" w:space="0" w:color="000000"/>
              <w:bottom w:val="single" w:sz="8" w:space="0" w:color="000000"/>
              <w:right w:val="single" w:sz="8" w:space="0" w:color="000000"/>
            </w:tcBorders>
          </w:tcPr>
          <w:p w14:paraId="607CC6DE"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DE61DA6" w14:textId="1C3132FE" w:rsidR="00264DB2" w:rsidRDefault="00264DB2" w:rsidP="00264DB2">
            <w:pPr>
              <w:widowControl w:val="0"/>
              <w:autoSpaceDE w:val="0"/>
              <w:autoSpaceDN w:val="0"/>
              <w:adjustRightInd w:val="0"/>
              <w:spacing w:after="0" w:line="48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i</w:t>
            </w:r>
            <w:proofErr w:type="spellEnd"/>
            <w:r>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702BDD64" w14:textId="5C3F2A8E" w:rsidR="00264DB2" w:rsidRDefault="00264DB2" w:rsidP="00264DB2">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Robert Stoltz NDOC #19333-</w:t>
            </w:r>
            <w:r>
              <w:rPr>
                <w:rFonts w:ascii="Times New Roman" w:eastAsia="Times New Roman" w:hAnsi="Times New Roman" w:cs="Times New Roman"/>
                <w:color w:val="000000"/>
              </w:rPr>
              <w:t>Washoe</w:t>
            </w:r>
            <w:r w:rsidR="00BD7484">
              <w:rPr>
                <w:rFonts w:ascii="Times New Roman" w:eastAsia="Times New Roman" w:hAnsi="Times New Roman" w:cs="Times New Roman"/>
                <w:color w:val="000000"/>
              </w:rPr>
              <w:t xml:space="preserve"> </w:t>
            </w:r>
            <w:r w:rsidRPr="00387246">
              <w:rPr>
                <w:rFonts w:ascii="Times New Roman" w:eastAsia="Times New Roman" w:hAnsi="Times New Roman" w:cs="Times New Roman"/>
                <w:color w:val="000000"/>
              </w:rPr>
              <w:t>County</w:t>
            </w:r>
          </w:p>
          <w:p w14:paraId="700C2B77" w14:textId="78290188" w:rsidR="00264DB2" w:rsidRPr="00264DB2" w:rsidRDefault="00D01C94" w:rsidP="00264DB2">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Murder </w:t>
            </w:r>
            <w:r w:rsidR="001C317D">
              <w:rPr>
                <w:rFonts w:ascii="Times New Roman" w:eastAsia="Times New Roman" w:hAnsi="Times New Roman" w:cs="Times New Roman"/>
                <w:color w:val="000000"/>
              </w:rPr>
              <w:t>in</w:t>
            </w:r>
            <w:r>
              <w:rPr>
                <w:rFonts w:ascii="Times New Roman" w:eastAsia="Times New Roman" w:hAnsi="Times New Roman" w:cs="Times New Roman"/>
                <w:color w:val="000000"/>
              </w:rPr>
              <w:t xml:space="preserve"> 1984</w:t>
            </w:r>
          </w:p>
        </w:tc>
      </w:tr>
      <w:tr w:rsidR="00264DB2" w:rsidRPr="00387246" w14:paraId="73C8F2DE" w14:textId="77777777" w:rsidTr="00387246">
        <w:tc>
          <w:tcPr>
            <w:tcW w:w="0" w:type="auto"/>
            <w:tcBorders>
              <w:top w:val="single" w:sz="8" w:space="0" w:color="000000"/>
              <w:left w:val="single" w:sz="8" w:space="0" w:color="000000"/>
              <w:bottom w:val="single" w:sz="8" w:space="0" w:color="000000"/>
              <w:right w:val="single" w:sz="8" w:space="0" w:color="000000"/>
            </w:tcBorders>
          </w:tcPr>
          <w:p w14:paraId="5E8ABA7A"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0B20B776"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 IV</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012AD4E1"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63357941"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15799154"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For possible action is a discussion that may include but is not limited to grant a full and unconditional pardon with restoration of all civil rights including the right to bear arms, grant a conditional or limited pardon, deny a </w:t>
            </w:r>
            <w:proofErr w:type="gramStart"/>
            <w:r w:rsidRPr="00387246">
              <w:rPr>
                <w:rFonts w:ascii="Times New Roman" w:eastAsia="Times New Roman" w:hAnsi="Times New Roman" w:cs="Times New Roman"/>
                <w:color w:val="000000"/>
              </w:rPr>
              <w:t>request</w:t>
            </w:r>
            <w:proofErr w:type="gramEnd"/>
            <w:r w:rsidRPr="00387246">
              <w:rPr>
                <w:rFonts w:ascii="Times New Roman" w:eastAsia="Times New Roman" w:hAnsi="Times New Roman" w:cs="Times New Roman"/>
                <w:color w:val="000000"/>
              </w:rPr>
              <w:t xml:space="preserve"> or take no action on the following community case applicants with said items possibly taken out of order, combined for consideration by the Board and/or pulled or removed from the agenda at any time.</w:t>
            </w:r>
          </w:p>
        </w:tc>
      </w:tr>
      <w:tr w:rsidR="00264DB2" w:rsidRPr="00387246" w14:paraId="394DC5BF" w14:textId="77777777" w:rsidTr="00387246">
        <w:tc>
          <w:tcPr>
            <w:tcW w:w="0" w:type="auto"/>
            <w:tcBorders>
              <w:top w:val="single" w:sz="8" w:space="0" w:color="000000"/>
              <w:left w:val="single" w:sz="8" w:space="0" w:color="000000"/>
              <w:bottom w:val="single" w:sz="8" w:space="0" w:color="000000"/>
              <w:right w:val="single" w:sz="8" w:space="0" w:color="000000"/>
            </w:tcBorders>
          </w:tcPr>
          <w:p w14:paraId="7F1A270E"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29594065"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008235A"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rPr>
            </w:pPr>
          </w:p>
          <w:p w14:paraId="33412A88"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rPr>
            </w:pPr>
            <w:r w:rsidRPr="00387246">
              <w:rPr>
                <w:rFonts w:ascii="Times New Roman" w:eastAsia="Times New Roman" w:hAnsi="Times New Roman" w:cs="Times New Roman"/>
              </w:rPr>
              <w:t>aa.</w:t>
            </w:r>
          </w:p>
        </w:tc>
        <w:tc>
          <w:tcPr>
            <w:tcW w:w="0" w:type="auto"/>
            <w:tcBorders>
              <w:top w:val="single" w:sz="8" w:space="0" w:color="000000"/>
              <w:left w:val="single" w:sz="8" w:space="0" w:color="000000"/>
              <w:bottom w:val="single" w:sz="8" w:space="0" w:color="000000"/>
              <w:right w:val="single" w:sz="8" w:space="0" w:color="000000"/>
            </w:tcBorders>
            <w:hideMark/>
          </w:tcPr>
          <w:p w14:paraId="66098064" w14:textId="7AACB875" w:rsidR="00264DB2"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Anthony </w:t>
            </w:r>
            <w:proofErr w:type="spellStart"/>
            <w:r>
              <w:rPr>
                <w:rFonts w:ascii="Times New Roman" w:eastAsia="Times New Roman" w:hAnsi="Times New Roman" w:cs="Times New Roman"/>
                <w:b/>
                <w:color w:val="000000"/>
              </w:rPr>
              <w:t>Aflague</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04339B2E" w14:textId="233EB499"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Battery/Domestic Violence in 2010</w:t>
            </w:r>
          </w:p>
          <w:p w14:paraId="158F6621" w14:textId="3DCE826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264DB2" w:rsidRPr="00387246" w14:paraId="7F6D2249" w14:textId="77777777" w:rsidTr="00387246">
        <w:tc>
          <w:tcPr>
            <w:tcW w:w="0" w:type="auto"/>
            <w:tcBorders>
              <w:top w:val="single" w:sz="8" w:space="0" w:color="000000"/>
              <w:left w:val="single" w:sz="8" w:space="0" w:color="000000"/>
              <w:bottom w:val="single" w:sz="8" w:space="0" w:color="000000"/>
              <w:right w:val="single" w:sz="8" w:space="0" w:color="000000"/>
            </w:tcBorders>
          </w:tcPr>
          <w:p w14:paraId="0A240FEA"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4832BCC" w14:textId="6D97EDB1" w:rsidR="00264DB2" w:rsidRPr="00387246" w:rsidRDefault="00264DB2" w:rsidP="00264DB2">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bb.</w:t>
            </w:r>
          </w:p>
        </w:tc>
        <w:tc>
          <w:tcPr>
            <w:tcW w:w="0" w:type="auto"/>
            <w:tcBorders>
              <w:top w:val="single" w:sz="8" w:space="0" w:color="000000"/>
              <w:left w:val="single" w:sz="8" w:space="0" w:color="000000"/>
              <w:bottom w:val="single" w:sz="8" w:space="0" w:color="000000"/>
              <w:right w:val="single" w:sz="8" w:space="0" w:color="000000"/>
            </w:tcBorders>
          </w:tcPr>
          <w:p w14:paraId="12359729" w14:textId="47E59FD5" w:rsidR="00264DB2" w:rsidRPr="00B1262E"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 xml:space="preserve">Shannon McGuffey – </w:t>
            </w:r>
            <w:r>
              <w:rPr>
                <w:rFonts w:ascii="Times New Roman" w:eastAsia="Times New Roman" w:hAnsi="Times New Roman" w:cs="Times New Roman"/>
                <w:bCs/>
                <w:color w:val="000000"/>
              </w:rPr>
              <w:t xml:space="preserve">Washoe County </w:t>
            </w:r>
          </w:p>
          <w:p w14:paraId="5733F5E4" w14:textId="7BA8B819" w:rsidR="00264DB2" w:rsidRPr="0061721E"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Driving While Having 0.10 Percent or More by Weight of Alcohol </w:t>
            </w:r>
            <w:r w:rsidR="00807E24">
              <w:rPr>
                <w:rFonts w:ascii="Times New Roman" w:eastAsia="Times New Roman" w:hAnsi="Times New Roman" w:cs="Times New Roman"/>
                <w:bCs/>
                <w:color w:val="000000"/>
              </w:rPr>
              <w:t>in</w:t>
            </w:r>
            <w:r>
              <w:rPr>
                <w:rFonts w:ascii="Times New Roman" w:eastAsia="Times New Roman" w:hAnsi="Times New Roman" w:cs="Times New Roman"/>
                <w:bCs/>
                <w:color w:val="000000"/>
              </w:rPr>
              <w:t xml:space="preserve"> the Blood in 1997</w:t>
            </w:r>
          </w:p>
        </w:tc>
      </w:tr>
      <w:tr w:rsidR="00264DB2" w:rsidRPr="00387246" w14:paraId="4D855D5E" w14:textId="77777777" w:rsidTr="00387246">
        <w:tc>
          <w:tcPr>
            <w:tcW w:w="0" w:type="auto"/>
            <w:tcBorders>
              <w:top w:val="single" w:sz="8" w:space="0" w:color="000000"/>
              <w:left w:val="single" w:sz="8" w:space="0" w:color="000000"/>
              <w:bottom w:val="single" w:sz="8" w:space="0" w:color="000000"/>
              <w:right w:val="single" w:sz="8" w:space="0" w:color="000000"/>
            </w:tcBorders>
          </w:tcPr>
          <w:p w14:paraId="6B072904"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CBD7751" w14:textId="5F78D112" w:rsidR="00264DB2" w:rsidRDefault="00264DB2" w:rsidP="00264DB2">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cc.</w:t>
            </w:r>
          </w:p>
        </w:tc>
        <w:tc>
          <w:tcPr>
            <w:tcW w:w="0" w:type="auto"/>
            <w:tcBorders>
              <w:top w:val="single" w:sz="8" w:space="0" w:color="000000"/>
              <w:left w:val="single" w:sz="8" w:space="0" w:color="000000"/>
              <w:bottom w:val="single" w:sz="8" w:space="0" w:color="000000"/>
              <w:right w:val="single" w:sz="8" w:space="0" w:color="000000"/>
            </w:tcBorders>
          </w:tcPr>
          <w:p w14:paraId="0F546F41" w14:textId="151BC928" w:rsidR="00264DB2"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Shane Jacob –</w:t>
            </w:r>
            <w:r w:rsidRPr="00B1262E">
              <w:rPr>
                <w:rFonts w:ascii="Times New Roman" w:eastAsia="Times New Roman" w:hAnsi="Times New Roman" w:cs="Times New Roman"/>
                <w:bCs/>
                <w:color w:val="000000"/>
              </w:rPr>
              <w:t>Clark County</w:t>
            </w:r>
          </w:p>
          <w:p w14:paraId="5B971173" w14:textId="61FBFB4F" w:rsidR="00264DB2"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Driving While Under the Influence of Intoxicating Liquor Alcohol in 1992</w:t>
            </w:r>
          </w:p>
        </w:tc>
      </w:tr>
      <w:tr w:rsidR="00264DB2" w:rsidRPr="00387246" w14:paraId="300317F1" w14:textId="77777777" w:rsidTr="00387246">
        <w:tc>
          <w:tcPr>
            <w:tcW w:w="0" w:type="auto"/>
            <w:tcBorders>
              <w:top w:val="single" w:sz="8" w:space="0" w:color="000000"/>
              <w:left w:val="single" w:sz="8" w:space="0" w:color="000000"/>
              <w:bottom w:val="single" w:sz="8" w:space="0" w:color="000000"/>
              <w:right w:val="single" w:sz="8" w:space="0" w:color="000000"/>
            </w:tcBorders>
          </w:tcPr>
          <w:p w14:paraId="4C467765"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65F3EE0" w14:textId="6DDFDABE" w:rsidR="00264DB2" w:rsidRDefault="00264DB2" w:rsidP="00264DB2">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dd.</w:t>
            </w:r>
          </w:p>
        </w:tc>
        <w:tc>
          <w:tcPr>
            <w:tcW w:w="0" w:type="auto"/>
            <w:tcBorders>
              <w:top w:val="single" w:sz="8" w:space="0" w:color="000000"/>
              <w:left w:val="single" w:sz="8" w:space="0" w:color="000000"/>
              <w:bottom w:val="single" w:sz="8" w:space="0" w:color="000000"/>
              <w:right w:val="single" w:sz="8" w:space="0" w:color="000000"/>
            </w:tcBorders>
          </w:tcPr>
          <w:p w14:paraId="451A6FB0" w14:textId="5FF2ED73" w:rsidR="00264DB2"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Mariano Paras –</w:t>
            </w:r>
            <w:r w:rsidRPr="00B1262E">
              <w:rPr>
                <w:rFonts w:ascii="Times New Roman" w:eastAsia="Times New Roman" w:hAnsi="Times New Roman" w:cs="Times New Roman"/>
                <w:bCs/>
                <w:color w:val="000000"/>
              </w:rPr>
              <w:t>Clark County</w:t>
            </w:r>
          </w:p>
          <w:p w14:paraId="4EFBE167" w14:textId="051B7116" w:rsidR="00264DB2" w:rsidRPr="000F6F1E"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Battery in 2011</w:t>
            </w:r>
          </w:p>
        </w:tc>
      </w:tr>
      <w:tr w:rsidR="00264DB2" w:rsidRPr="00387246" w14:paraId="67BE532D" w14:textId="77777777" w:rsidTr="00387246">
        <w:tc>
          <w:tcPr>
            <w:tcW w:w="0" w:type="auto"/>
            <w:tcBorders>
              <w:top w:val="single" w:sz="8" w:space="0" w:color="000000"/>
              <w:left w:val="single" w:sz="8" w:space="0" w:color="000000"/>
              <w:bottom w:val="single" w:sz="8" w:space="0" w:color="000000"/>
              <w:right w:val="single" w:sz="8" w:space="0" w:color="000000"/>
            </w:tcBorders>
          </w:tcPr>
          <w:p w14:paraId="356D311E"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9022B48" w14:textId="4915080E" w:rsidR="00264DB2" w:rsidRDefault="00264DB2" w:rsidP="00264DB2">
            <w:pPr>
              <w:widowControl w:val="0"/>
              <w:autoSpaceDE w:val="0"/>
              <w:autoSpaceDN w:val="0"/>
              <w:adjustRightInd w:val="0"/>
              <w:spacing w:after="0" w:line="480" w:lineRule="auto"/>
              <w:rPr>
                <w:rFonts w:ascii="Times New Roman" w:eastAsia="Times New Roman" w:hAnsi="Times New Roman" w:cs="Times New Roman"/>
              </w:rPr>
            </w:pPr>
            <w:proofErr w:type="spellStart"/>
            <w:r>
              <w:rPr>
                <w:rFonts w:ascii="Times New Roman" w:eastAsia="Times New Roman" w:hAnsi="Times New Roman" w:cs="Times New Roman"/>
              </w:rPr>
              <w:t>ee</w:t>
            </w:r>
            <w:proofErr w:type="spellEnd"/>
            <w:r>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0CCCF40D" w14:textId="755BE6C6" w:rsidR="00264DB2"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Joseph Shannon –</w:t>
            </w:r>
            <w:r>
              <w:rPr>
                <w:rFonts w:ascii="Times New Roman" w:eastAsia="Times New Roman" w:hAnsi="Times New Roman" w:cs="Times New Roman"/>
                <w:bCs/>
                <w:color w:val="000000"/>
              </w:rPr>
              <w:t>Washoe</w:t>
            </w:r>
            <w:r w:rsidRPr="00B1262E">
              <w:rPr>
                <w:rFonts w:ascii="Times New Roman" w:eastAsia="Times New Roman" w:hAnsi="Times New Roman" w:cs="Times New Roman"/>
                <w:bCs/>
                <w:color w:val="000000"/>
              </w:rPr>
              <w:t xml:space="preserve"> County</w:t>
            </w:r>
          </w:p>
          <w:p w14:paraId="23434BC4" w14:textId="4B5095C7" w:rsidR="00264DB2"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Battery Domestic Violence in 2003</w:t>
            </w:r>
          </w:p>
        </w:tc>
      </w:tr>
      <w:tr w:rsidR="00264DB2" w:rsidRPr="00387246" w14:paraId="34687F70" w14:textId="77777777" w:rsidTr="00387246">
        <w:tc>
          <w:tcPr>
            <w:tcW w:w="0" w:type="auto"/>
            <w:tcBorders>
              <w:top w:val="single" w:sz="8" w:space="0" w:color="000000"/>
              <w:left w:val="single" w:sz="8" w:space="0" w:color="000000"/>
              <w:bottom w:val="single" w:sz="8" w:space="0" w:color="000000"/>
              <w:right w:val="single" w:sz="8" w:space="0" w:color="000000"/>
            </w:tcBorders>
          </w:tcPr>
          <w:p w14:paraId="04228092"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AAB1125" w14:textId="0C8D206C" w:rsidR="00264DB2" w:rsidRDefault="00264DB2" w:rsidP="00264DB2">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ff.</w:t>
            </w:r>
          </w:p>
        </w:tc>
        <w:tc>
          <w:tcPr>
            <w:tcW w:w="0" w:type="auto"/>
            <w:tcBorders>
              <w:top w:val="single" w:sz="8" w:space="0" w:color="000000"/>
              <w:left w:val="single" w:sz="8" w:space="0" w:color="000000"/>
              <w:bottom w:val="single" w:sz="8" w:space="0" w:color="000000"/>
              <w:right w:val="single" w:sz="8" w:space="0" w:color="000000"/>
            </w:tcBorders>
          </w:tcPr>
          <w:p w14:paraId="75B01849" w14:textId="7AD1EEAC" w:rsidR="00264DB2"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Francis Contreras –</w:t>
            </w:r>
            <w:r>
              <w:rPr>
                <w:rFonts w:ascii="Times New Roman" w:eastAsia="Times New Roman" w:hAnsi="Times New Roman" w:cs="Times New Roman"/>
                <w:bCs/>
                <w:color w:val="000000"/>
              </w:rPr>
              <w:t>Washoe</w:t>
            </w:r>
            <w:r w:rsidRPr="00B1262E">
              <w:rPr>
                <w:rFonts w:ascii="Times New Roman" w:eastAsia="Times New Roman" w:hAnsi="Times New Roman" w:cs="Times New Roman"/>
                <w:bCs/>
                <w:color w:val="000000"/>
              </w:rPr>
              <w:t xml:space="preserve"> County</w:t>
            </w:r>
          </w:p>
          <w:p w14:paraId="4FBD8372" w14:textId="79588071" w:rsidR="00264DB2"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Battery in 2002</w:t>
            </w:r>
          </w:p>
        </w:tc>
      </w:tr>
      <w:tr w:rsidR="00264DB2" w:rsidRPr="00387246" w14:paraId="30EFDDBC" w14:textId="77777777" w:rsidTr="00387246">
        <w:tc>
          <w:tcPr>
            <w:tcW w:w="0" w:type="auto"/>
            <w:tcBorders>
              <w:top w:val="single" w:sz="8" w:space="0" w:color="000000"/>
              <w:left w:val="single" w:sz="8" w:space="0" w:color="000000"/>
              <w:bottom w:val="single" w:sz="8" w:space="0" w:color="000000"/>
              <w:right w:val="single" w:sz="8" w:space="0" w:color="000000"/>
            </w:tcBorders>
          </w:tcPr>
          <w:p w14:paraId="0122ECE4"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3E6A3D2" w14:textId="47B6E3FE" w:rsidR="00264DB2" w:rsidRDefault="00264DB2" w:rsidP="00264DB2">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gg.</w:t>
            </w:r>
          </w:p>
        </w:tc>
        <w:tc>
          <w:tcPr>
            <w:tcW w:w="0" w:type="auto"/>
            <w:tcBorders>
              <w:top w:val="single" w:sz="8" w:space="0" w:color="000000"/>
              <w:left w:val="single" w:sz="8" w:space="0" w:color="000000"/>
              <w:bottom w:val="single" w:sz="8" w:space="0" w:color="000000"/>
              <w:right w:val="single" w:sz="8" w:space="0" w:color="000000"/>
            </w:tcBorders>
          </w:tcPr>
          <w:p w14:paraId="2984EE80" w14:textId="6BBE75A5" w:rsidR="00807E24" w:rsidRDefault="00807E24" w:rsidP="00807E2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 xml:space="preserve">Ramie </w:t>
            </w:r>
            <w:proofErr w:type="spellStart"/>
            <w:r>
              <w:rPr>
                <w:rFonts w:ascii="Times New Roman" w:eastAsia="Times New Roman" w:hAnsi="Times New Roman" w:cs="Times New Roman"/>
                <w:b/>
                <w:color w:val="000000"/>
              </w:rPr>
              <w:t>Kuewa</w:t>
            </w:r>
            <w:proofErr w:type="spellEnd"/>
            <w:r>
              <w:rPr>
                <w:rFonts w:ascii="Times New Roman" w:eastAsia="Times New Roman" w:hAnsi="Times New Roman" w:cs="Times New Roman"/>
                <w:b/>
                <w:color w:val="000000"/>
              </w:rPr>
              <w:t xml:space="preserve"> –</w:t>
            </w:r>
            <w:r w:rsidRPr="00807E24">
              <w:rPr>
                <w:rFonts w:ascii="Times New Roman" w:eastAsia="Times New Roman" w:hAnsi="Times New Roman" w:cs="Times New Roman"/>
                <w:bCs/>
                <w:color w:val="000000"/>
              </w:rPr>
              <w:t>Clark</w:t>
            </w:r>
            <w:r w:rsidRPr="00B1262E">
              <w:rPr>
                <w:rFonts w:ascii="Times New Roman" w:eastAsia="Times New Roman" w:hAnsi="Times New Roman" w:cs="Times New Roman"/>
                <w:bCs/>
                <w:color w:val="000000"/>
              </w:rPr>
              <w:t xml:space="preserve"> Cou</w:t>
            </w:r>
            <w:r>
              <w:rPr>
                <w:rFonts w:ascii="Times New Roman" w:eastAsia="Times New Roman" w:hAnsi="Times New Roman" w:cs="Times New Roman"/>
                <w:bCs/>
                <w:color w:val="000000"/>
              </w:rPr>
              <w:t>nty</w:t>
            </w:r>
          </w:p>
          <w:p w14:paraId="32278396" w14:textId="32BDBE3E" w:rsidR="00807E24" w:rsidRPr="00807E24" w:rsidRDefault="00807E24" w:rsidP="00807E2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Battery Constituting Domestic Battery in 2004 &amp; Battery in 1999</w:t>
            </w:r>
          </w:p>
        </w:tc>
      </w:tr>
      <w:tr w:rsidR="00AC7ECD" w:rsidRPr="00387246" w14:paraId="714B08EF" w14:textId="77777777" w:rsidTr="00387246">
        <w:tc>
          <w:tcPr>
            <w:tcW w:w="0" w:type="auto"/>
            <w:tcBorders>
              <w:top w:val="single" w:sz="8" w:space="0" w:color="000000"/>
              <w:left w:val="single" w:sz="8" w:space="0" w:color="000000"/>
              <w:bottom w:val="single" w:sz="8" w:space="0" w:color="000000"/>
              <w:right w:val="single" w:sz="8" w:space="0" w:color="000000"/>
            </w:tcBorders>
          </w:tcPr>
          <w:p w14:paraId="22D5631C" w14:textId="77777777" w:rsidR="00AC7ECD" w:rsidRPr="00387246" w:rsidRDefault="00AC7ECD" w:rsidP="00AC7ECD">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F47EEB4" w14:textId="73582F14" w:rsidR="00AC7ECD" w:rsidRDefault="00AC7ECD" w:rsidP="00AC7ECD">
            <w:pPr>
              <w:widowControl w:val="0"/>
              <w:autoSpaceDE w:val="0"/>
              <w:autoSpaceDN w:val="0"/>
              <w:adjustRightInd w:val="0"/>
              <w:spacing w:after="0" w:line="480" w:lineRule="auto"/>
              <w:rPr>
                <w:rFonts w:ascii="Times New Roman" w:eastAsia="Times New Roman" w:hAnsi="Times New Roman" w:cs="Times New Roman"/>
              </w:rPr>
            </w:pPr>
            <w:proofErr w:type="spellStart"/>
            <w:r>
              <w:rPr>
                <w:rFonts w:ascii="Times New Roman" w:eastAsia="Times New Roman" w:hAnsi="Times New Roman" w:cs="Times New Roman"/>
              </w:rPr>
              <w:t>hh</w:t>
            </w:r>
            <w:proofErr w:type="spellEnd"/>
            <w:r>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3D9BA085" w14:textId="77777777" w:rsidR="00AC7ECD" w:rsidRDefault="00AC7ECD" w:rsidP="00AC7E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 xml:space="preserve">Marco </w:t>
            </w:r>
            <w:proofErr w:type="spellStart"/>
            <w:r>
              <w:rPr>
                <w:rFonts w:ascii="Times New Roman" w:eastAsia="Times New Roman" w:hAnsi="Times New Roman" w:cs="Times New Roman"/>
                <w:b/>
                <w:color w:val="000000"/>
              </w:rPr>
              <w:t>Zuvic</w:t>
            </w:r>
            <w:proofErr w:type="spellEnd"/>
            <w:r>
              <w:rPr>
                <w:rFonts w:ascii="Times New Roman" w:eastAsia="Times New Roman" w:hAnsi="Times New Roman" w:cs="Times New Roman"/>
                <w:b/>
                <w:color w:val="000000"/>
              </w:rPr>
              <w:t xml:space="preserve"> –</w:t>
            </w:r>
            <w:r w:rsidRPr="00AC7ECD">
              <w:rPr>
                <w:rFonts w:ascii="Times New Roman" w:eastAsia="Times New Roman" w:hAnsi="Times New Roman" w:cs="Times New Roman"/>
                <w:bCs/>
                <w:color w:val="000000"/>
              </w:rPr>
              <w:t>Washoe</w:t>
            </w:r>
            <w:r w:rsidRPr="00B1262E">
              <w:rPr>
                <w:rFonts w:ascii="Times New Roman" w:eastAsia="Times New Roman" w:hAnsi="Times New Roman" w:cs="Times New Roman"/>
                <w:bCs/>
                <w:color w:val="000000"/>
              </w:rPr>
              <w:t xml:space="preserve"> Cou</w:t>
            </w:r>
            <w:r>
              <w:rPr>
                <w:rFonts w:ascii="Times New Roman" w:eastAsia="Times New Roman" w:hAnsi="Times New Roman" w:cs="Times New Roman"/>
                <w:bCs/>
                <w:color w:val="000000"/>
              </w:rPr>
              <w:t>nty</w:t>
            </w:r>
          </w:p>
          <w:p w14:paraId="359D5ECF" w14:textId="5142E1C5" w:rsidR="00AC7ECD" w:rsidRPr="00AC7ECD" w:rsidRDefault="00AC7ECD" w:rsidP="00AC7E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Domestic Battery in 1998</w:t>
            </w:r>
          </w:p>
        </w:tc>
      </w:tr>
      <w:tr w:rsidR="00583320" w:rsidRPr="00387246" w14:paraId="3A4A36F6" w14:textId="77777777" w:rsidTr="00387246">
        <w:tc>
          <w:tcPr>
            <w:tcW w:w="0" w:type="auto"/>
            <w:tcBorders>
              <w:top w:val="single" w:sz="8" w:space="0" w:color="000000"/>
              <w:left w:val="single" w:sz="8" w:space="0" w:color="000000"/>
              <w:bottom w:val="single" w:sz="8" w:space="0" w:color="000000"/>
              <w:right w:val="single" w:sz="8" w:space="0" w:color="000000"/>
            </w:tcBorders>
          </w:tcPr>
          <w:p w14:paraId="26EB193B" w14:textId="77777777" w:rsidR="00583320" w:rsidRPr="00387246" w:rsidRDefault="00583320" w:rsidP="00AC7ECD">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433C6E0" w14:textId="0297B8B0" w:rsidR="00583320" w:rsidRDefault="00583320" w:rsidP="00AC7ECD">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ii.</w:t>
            </w:r>
          </w:p>
        </w:tc>
        <w:tc>
          <w:tcPr>
            <w:tcW w:w="0" w:type="auto"/>
            <w:tcBorders>
              <w:top w:val="single" w:sz="8" w:space="0" w:color="000000"/>
              <w:left w:val="single" w:sz="8" w:space="0" w:color="000000"/>
              <w:bottom w:val="single" w:sz="8" w:space="0" w:color="000000"/>
              <w:right w:val="single" w:sz="8" w:space="0" w:color="000000"/>
            </w:tcBorders>
          </w:tcPr>
          <w:p w14:paraId="06A547BC" w14:textId="1510C266" w:rsidR="00583320" w:rsidRDefault="00583320" w:rsidP="0058332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Larry Gillespie, Jr. –</w:t>
            </w:r>
            <w:r>
              <w:rPr>
                <w:rFonts w:ascii="Times New Roman" w:eastAsia="Times New Roman" w:hAnsi="Times New Roman" w:cs="Times New Roman"/>
                <w:bCs/>
                <w:color w:val="000000"/>
              </w:rPr>
              <w:t>Clark</w:t>
            </w:r>
            <w:r w:rsidRPr="00B1262E">
              <w:rPr>
                <w:rFonts w:ascii="Times New Roman" w:eastAsia="Times New Roman" w:hAnsi="Times New Roman" w:cs="Times New Roman"/>
                <w:bCs/>
                <w:color w:val="000000"/>
              </w:rPr>
              <w:t xml:space="preserve"> Cou</w:t>
            </w:r>
            <w:r>
              <w:rPr>
                <w:rFonts w:ascii="Times New Roman" w:eastAsia="Times New Roman" w:hAnsi="Times New Roman" w:cs="Times New Roman"/>
                <w:bCs/>
                <w:color w:val="000000"/>
              </w:rPr>
              <w:t>nty</w:t>
            </w:r>
          </w:p>
          <w:p w14:paraId="71613C10" w14:textId="39C4AB59" w:rsidR="00583320" w:rsidRDefault="00583320" w:rsidP="0058332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Battery in 1998, 2002, &amp; 2001</w:t>
            </w:r>
          </w:p>
        </w:tc>
      </w:tr>
      <w:tr w:rsidR="004D03C7" w:rsidRPr="00387246" w14:paraId="5B68A190" w14:textId="77777777" w:rsidTr="00387246">
        <w:tc>
          <w:tcPr>
            <w:tcW w:w="0" w:type="auto"/>
            <w:tcBorders>
              <w:top w:val="single" w:sz="8" w:space="0" w:color="000000"/>
              <w:left w:val="single" w:sz="8" w:space="0" w:color="000000"/>
              <w:bottom w:val="single" w:sz="8" w:space="0" w:color="000000"/>
              <w:right w:val="single" w:sz="8" w:space="0" w:color="000000"/>
            </w:tcBorders>
          </w:tcPr>
          <w:p w14:paraId="40B40642" w14:textId="77777777" w:rsidR="004D03C7" w:rsidRPr="00387246" w:rsidRDefault="004D03C7" w:rsidP="00AC7ECD">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560E8AB" w14:textId="10FD3FB9" w:rsidR="004D03C7" w:rsidRDefault="004D03C7" w:rsidP="00AC7ECD">
            <w:pPr>
              <w:widowControl w:val="0"/>
              <w:autoSpaceDE w:val="0"/>
              <w:autoSpaceDN w:val="0"/>
              <w:adjustRightInd w:val="0"/>
              <w:spacing w:after="0" w:line="480" w:lineRule="auto"/>
              <w:rPr>
                <w:rFonts w:ascii="Times New Roman" w:eastAsia="Times New Roman" w:hAnsi="Times New Roman" w:cs="Times New Roman"/>
              </w:rPr>
            </w:pPr>
            <w:proofErr w:type="spellStart"/>
            <w:r>
              <w:rPr>
                <w:rFonts w:ascii="Times New Roman" w:eastAsia="Times New Roman" w:hAnsi="Times New Roman" w:cs="Times New Roman"/>
              </w:rPr>
              <w:t>jj</w:t>
            </w:r>
            <w:proofErr w:type="spellEnd"/>
            <w:r>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77C93BB7" w14:textId="79E0605F" w:rsidR="004D03C7" w:rsidRDefault="004D03C7" w:rsidP="004D03C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Thomas William, Jr. –</w:t>
            </w:r>
            <w:r>
              <w:rPr>
                <w:rFonts w:ascii="Times New Roman" w:eastAsia="Times New Roman" w:hAnsi="Times New Roman" w:cs="Times New Roman"/>
                <w:bCs/>
                <w:color w:val="000000"/>
              </w:rPr>
              <w:t>Clark</w:t>
            </w:r>
            <w:r w:rsidRPr="00B1262E">
              <w:rPr>
                <w:rFonts w:ascii="Times New Roman" w:eastAsia="Times New Roman" w:hAnsi="Times New Roman" w:cs="Times New Roman"/>
                <w:bCs/>
                <w:color w:val="000000"/>
              </w:rPr>
              <w:t xml:space="preserve"> Cou</w:t>
            </w:r>
            <w:r>
              <w:rPr>
                <w:rFonts w:ascii="Times New Roman" w:eastAsia="Times New Roman" w:hAnsi="Times New Roman" w:cs="Times New Roman"/>
                <w:bCs/>
                <w:color w:val="000000"/>
              </w:rPr>
              <w:t>nty</w:t>
            </w:r>
          </w:p>
          <w:p w14:paraId="01CAC809" w14:textId="6771CEB5" w:rsidR="004D03C7" w:rsidRDefault="004D03C7" w:rsidP="004D03C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Battery in 2006</w:t>
            </w:r>
          </w:p>
        </w:tc>
      </w:tr>
      <w:tr w:rsidR="007D5D6A" w:rsidRPr="00387246" w14:paraId="1EC6585F" w14:textId="77777777" w:rsidTr="00387246">
        <w:tc>
          <w:tcPr>
            <w:tcW w:w="0" w:type="auto"/>
            <w:tcBorders>
              <w:top w:val="single" w:sz="8" w:space="0" w:color="000000"/>
              <w:left w:val="single" w:sz="8" w:space="0" w:color="000000"/>
              <w:bottom w:val="single" w:sz="8" w:space="0" w:color="000000"/>
              <w:right w:val="single" w:sz="8" w:space="0" w:color="000000"/>
            </w:tcBorders>
          </w:tcPr>
          <w:p w14:paraId="6C34DA12" w14:textId="77777777" w:rsidR="007D5D6A" w:rsidRPr="00387246" w:rsidRDefault="007D5D6A" w:rsidP="00AC7ECD">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29EC7BF" w14:textId="7EFE1C1B" w:rsidR="007D5D6A" w:rsidRDefault="007D5D6A" w:rsidP="00AC7ECD">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kk.</w:t>
            </w:r>
          </w:p>
        </w:tc>
        <w:tc>
          <w:tcPr>
            <w:tcW w:w="0" w:type="auto"/>
            <w:tcBorders>
              <w:top w:val="single" w:sz="8" w:space="0" w:color="000000"/>
              <w:left w:val="single" w:sz="8" w:space="0" w:color="000000"/>
              <w:bottom w:val="single" w:sz="8" w:space="0" w:color="000000"/>
              <w:right w:val="single" w:sz="8" w:space="0" w:color="000000"/>
            </w:tcBorders>
          </w:tcPr>
          <w:p w14:paraId="65A2A46C" w14:textId="616DF8C8" w:rsidR="007D5D6A" w:rsidRDefault="007D5D6A" w:rsidP="007D5D6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 xml:space="preserve">Jeffrey </w:t>
            </w:r>
            <w:proofErr w:type="spellStart"/>
            <w:r>
              <w:rPr>
                <w:rFonts w:ascii="Times New Roman" w:eastAsia="Times New Roman" w:hAnsi="Times New Roman" w:cs="Times New Roman"/>
                <w:b/>
                <w:color w:val="000000"/>
              </w:rPr>
              <w:t>Roussin</w:t>
            </w:r>
            <w:proofErr w:type="spellEnd"/>
            <w:r>
              <w:rPr>
                <w:rFonts w:ascii="Times New Roman" w:eastAsia="Times New Roman" w:hAnsi="Times New Roman" w:cs="Times New Roman"/>
                <w:b/>
                <w:color w:val="000000"/>
              </w:rPr>
              <w:t>–</w:t>
            </w:r>
            <w:r>
              <w:rPr>
                <w:rFonts w:ascii="Times New Roman" w:eastAsia="Times New Roman" w:hAnsi="Times New Roman" w:cs="Times New Roman"/>
                <w:bCs/>
                <w:color w:val="000000"/>
              </w:rPr>
              <w:t>Clark</w:t>
            </w:r>
            <w:r w:rsidRPr="00B1262E">
              <w:rPr>
                <w:rFonts w:ascii="Times New Roman" w:eastAsia="Times New Roman" w:hAnsi="Times New Roman" w:cs="Times New Roman"/>
                <w:bCs/>
                <w:color w:val="000000"/>
              </w:rPr>
              <w:t xml:space="preserve"> Cou</w:t>
            </w:r>
            <w:r>
              <w:rPr>
                <w:rFonts w:ascii="Times New Roman" w:eastAsia="Times New Roman" w:hAnsi="Times New Roman" w:cs="Times New Roman"/>
                <w:bCs/>
                <w:color w:val="000000"/>
              </w:rPr>
              <w:t>nty</w:t>
            </w:r>
          </w:p>
          <w:p w14:paraId="6061B0BE" w14:textId="72E1606E" w:rsidR="007D5D6A" w:rsidRDefault="007D5D6A" w:rsidP="007D5D6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Reckless Driving in 1999</w:t>
            </w:r>
          </w:p>
        </w:tc>
      </w:tr>
      <w:tr w:rsidR="00E5750B" w:rsidRPr="00387246" w14:paraId="5B4CD9BD" w14:textId="77777777" w:rsidTr="00387246">
        <w:tc>
          <w:tcPr>
            <w:tcW w:w="0" w:type="auto"/>
            <w:tcBorders>
              <w:top w:val="single" w:sz="8" w:space="0" w:color="000000"/>
              <w:left w:val="single" w:sz="8" w:space="0" w:color="000000"/>
              <w:bottom w:val="single" w:sz="8" w:space="0" w:color="000000"/>
              <w:right w:val="single" w:sz="8" w:space="0" w:color="000000"/>
            </w:tcBorders>
          </w:tcPr>
          <w:p w14:paraId="53E85AC9" w14:textId="77777777" w:rsidR="00E5750B" w:rsidRPr="00387246" w:rsidRDefault="00E5750B" w:rsidP="00AC7ECD">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3EFB9D9" w14:textId="6BF33133" w:rsidR="00E5750B" w:rsidRDefault="00FE12DF" w:rsidP="00AC7ECD">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ll.</w:t>
            </w:r>
          </w:p>
        </w:tc>
        <w:tc>
          <w:tcPr>
            <w:tcW w:w="0" w:type="auto"/>
            <w:tcBorders>
              <w:top w:val="single" w:sz="8" w:space="0" w:color="000000"/>
              <w:left w:val="single" w:sz="8" w:space="0" w:color="000000"/>
              <w:bottom w:val="single" w:sz="8" w:space="0" w:color="000000"/>
              <w:right w:val="single" w:sz="8" w:space="0" w:color="000000"/>
            </w:tcBorders>
          </w:tcPr>
          <w:p w14:paraId="7E8F9296" w14:textId="0E51E9AD" w:rsidR="00FE12DF" w:rsidRDefault="00FE12DF" w:rsidP="00FE12DF">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Sandy Shaw–</w:t>
            </w:r>
            <w:r>
              <w:rPr>
                <w:rFonts w:ascii="Times New Roman" w:eastAsia="Times New Roman" w:hAnsi="Times New Roman" w:cs="Times New Roman"/>
                <w:bCs/>
                <w:color w:val="000000"/>
              </w:rPr>
              <w:t>Clark</w:t>
            </w:r>
            <w:r w:rsidRPr="00B1262E">
              <w:rPr>
                <w:rFonts w:ascii="Times New Roman" w:eastAsia="Times New Roman" w:hAnsi="Times New Roman" w:cs="Times New Roman"/>
                <w:bCs/>
                <w:color w:val="000000"/>
              </w:rPr>
              <w:t xml:space="preserve"> Cou</w:t>
            </w:r>
            <w:r>
              <w:rPr>
                <w:rFonts w:ascii="Times New Roman" w:eastAsia="Times New Roman" w:hAnsi="Times New Roman" w:cs="Times New Roman"/>
                <w:bCs/>
                <w:color w:val="000000"/>
              </w:rPr>
              <w:t>nty</w:t>
            </w:r>
          </w:p>
          <w:p w14:paraId="6EB971BA" w14:textId="4F7FA059" w:rsidR="00E5750B" w:rsidRDefault="00FE12DF" w:rsidP="00FE12DF">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sidRPr="00FE12DF">
              <w:rPr>
                <w:rFonts w:ascii="Times New Roman" w:eastAsia="Times New Roman" w:hAnsi="Times New Roman" w:cs="Times New Roman"/>
                <w:bCs/>
                <w:color w:val="000000"/>
              </w:rPr>
              <w:t>First Degree Murder with Use of a Deadly Weapon</w:t>
            </w:r>
            <w:r>
              <w:rPr>
                <w:rFonts w:ascii="Times New Roman" w:eastAsia="Times New Roman" w:hAnsi="Times New Roman" w:cs="Times New Roman"/>
                <w:bCs/>
                <w:color w:val="000000"/>
              </w:rPr>
              <w:t xml:space="preserve"> in 1987</w:t>
            </w:r>
          </w:p>
        </w:tc>
      </w:tr>
      <w:tr w:rsidR="00872D92" w:rsidRPr="00387246" w14:paraId="5F1A4000" w14:textId="77777777" w:rsidTr="00387246">
        <w:tc>
          <w:tcPr>
            <w:tcW w:w="0" w:type="auto"/>
            <w:tcBorders>
              <w:top w:val="single" w:sz="8" w:space="0" w:color="000000"/>
              <w:left w:val="single" w:sz="8" w:space="0" w:color="000000"/>
              <w:bottom w:val="single" w:sz="8" w:space="0" w:color="000000"/>
              <w:right w:val="single" w:sz="8" w:space="0" w:color="000000"/>
            </w:tcBorders>
          </w:tcPr>
          <w:p w14:paraId="726EFA10" w14:textId="77777777" w:rsidR="00872D92" w:rsidRPr="00387246" w:rsidRDefault="00872D92" w:rsidP="00872D9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67C2A3B" w14:textId="4B57814B" w:rsidR="00872D92" w:rsidRDefault="00872D92" w:rsidP="00872D92">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mm.</w:t>
            </w:r>
          </w:p>
        </w:tc>
        <w:tc>
          <w:tcPr>
            <w:tcW w:w="0" w:type="auto"/>
            <w:tcBorders>
              <w:top w:val="single" w:sz="8" w:space="0" w:color="000000"/>
              <w:left w:val="single" w:sz="8" w:space="0" w:color="000000"/>
              <w:bottom w:val="single" w:sz="8" w:space="0" w:color="000000"/>
              <w:right w:val="single" w:sz="8" w:space="0" w:color="000000"/>
            </w:tcBorders>
          </w:tcPr>
          <w:p w14:paraId="174ED2CB" w14:textId="45B012E9" w:rsidR="00872D92" w:rsidRDefault="00872D92" w:rsidP="00872D9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Mario Taylor–</w:t>
            </w:r>
            <w:r>
              <w:rPr>
                <w:rFonts w:ascii="Times New Roman" w:eastAsia="Times New Roman" w:hAnsi="Times New Roman" w:cs="Times New Roman"/>
                <w:bCs/>
                <w:color w:val="000000"/>
              </w:rPr>
              <w:t>Clark</w:t>
            </w:r>
            <w:r w:rsidRPr="00B1262E">
              <w:rPr>
                <w:rFonts w:ascii="Times New Roman" w:eastAsia="Times New Roman" w:hAnsi="Times New Roman" w:cs="Times New Roman"/>
                <w:bCs/>
                <w:color w:val="000000"/>
              </w:rPr>
              <w:t xml:space="preserve"> Cou</w:t>
            </w:r>
            <w:r>
              <w:rPr>
                <w:rFonts w:ascii="Times New Roman" w:eastAsia="Times New Roman" w:hAnsi="Times New Roman" w:cs="Times New Roman"/>
                <w:bCs/>
                <w:color w:val="000000"/>
              </w:rPr>
              <w:t>nty</w:t>
            </w:r>
          </w:p>
          <w:p w14:paraId="046CDB00" w14:textId="6C139826" w:rsidR="00872D92" w:rsidRDefault="00872D92" w:rsidP="00872D9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Second</w:t>
            </w:r>
            <w:r w:rsidRPr="00FE12DF">
              <w:rPr>
                <w:rFonts w:ascii="Times New Roman" w:eastAsia="Times New Roman" w:hAnsi="Times New Roman" w:cs="Times New Roman"/>
                <w:bCs/>
                <w:color w:val="000000"/>
              </w:rPr>
              <w:t xml:space="preserve"> Degree Murder with Use of a Deadly Weapon</w:t>
            </w:r>
            <w:r>
              <w:rPr>
                <w:rFonts w:ascii="Times New Roman" w:eastAsia="Times New Roman" w:hAnsi="Times New Roman" w:cs="Times New Roman"/>
                <w:bCs/>
                <w:color w:val="000000"/>
              </w:rPr>
              <w:t xml:space="preserve"> in 1996</w:t>
            </w:r>
          </w:p>
        </w:tc>
      </w:tr>
      <w:tr w:rsidR="00AC7ECD" w:rsidRPr="00387246" w14:paraId="6A6F6092" w14:textId="77777777" w:rsidTr="00387246">
        <w:tc>
          <w:tcPr>
            <w:tcW w:w="0" w:type="auto"/>
            <w:tcBorders>
              <w:top w:val="single" w:sz="8" w:space="0" w:color="000000"/>
              <w:left w:val="single" w:sz="8" w:space="0" w:color="000000"/>
              <w:bottom w:val="single" w:sz="8" w:space="0" w:color="000000"/>
              <w:right w:val="single" w:sz="8" w:space="0" w:color="000000"/>
            </w:tcBorders>
          </w:tcPr>
          <w:p w14:paraId="45D13A5C" w14:textId="77777777" w:rsidR="00AC7ECD" w:rsidRPr="00387246" w:rsidRDefault="00AC7ECD" w:rsidP="00AC7ECD">
            <w:pPr>
              <w:widowControl w:val="0"/>
              <w:autoSpaceDE w:val="0"/>
              <w:autoSpaceDN w:val="0"/>
              <w:adjustRightInd w:val="0"/>
              <w:spacing w:after="0" w:line="120" w:lineRule="exact"/>
              <w:rPr>
                <w:rFonts w:ascii="Times New Roman" w:eastAsia="Times New Roman" w:hAnsi="Times New Roman" w:cs="Times New Roman"/>
                <w:color w:val="000000"/>
              </w:rPr>
            </w:pPr>
          </w:p>
          <w:p w14:paraId="06B8BACF" w14:textId="77777777" w:rsidR="00AC7ECD" w:rsidRPr="00387246" w:rsidRDefault="00AC7ECD" w:rsidP="00AC7E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w:t>
            </w:r>
          </w:p>
        </w:tc>
        <w:tc>
          <w:tcPr>
            <w:tcW w:w="0" w:type="auto"/>
            <w:tcBorders>
              <w:top w:val="single" w:sz="8" w:space="0" w:color="000000"/>
              <w:left w:val="single" w:sz="8" w:space="0" w:color="000000"/>
              <w:bottom w:val="single" w:sz="8" w:space="0" w:color="000000"/>
              <w:right w:val="single" w:sz="8" w:space="0" w:color="000000"/>
            </w:tcBorders>
          </w:tcPr>
          <w:p w14:paraId="77E35370" w14:textId="77777777" w:rsidR="00AC7ECD" w:rsidRPr="00387246" w:rsidRDefault="00AC7ECD" w:rsidP="00AC7ECD">
            <w:pPr>
              <w:widowControl w:val="0"/>
              <w:autoSpaceDE w:val="0"/>
              <w:autoSpaceDN w:val="0"/>
              <w:adjustRightInd w:val="0"/>
              <w:spacing w:after="0" w:line="120" w:lineRule="exact"/>
              <w:rPr>
                <w:rFonts w:ascii="Times New Roman" w:eastAsia="Times New Roman" w:hAnsi="Times New Roman" w:cs="Times New Roman"/>
                <w:color w:val="000000"/>
              </w:rPr>
            </w:pPr>
          </w:p>
          <w:p w14:paraId="6704F163" w14:textId="77777777" w:rsidR="00AC7ECD" w:rsidRPr="00387246" w:rsidRDefault="00AC7ECD" w:rsidP="00AC7E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3AD4CFD" w14:textId="77777777" w:rsidR="00AC7ECD" w:rsidRPr="00387246" w:rsidRDefault="00AC7ECD" w:rsidP="00AC7E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Public Comment. Members of the public may comment on any matter that is not specifically included on the agenda at this time.  However, no action may be taken upon a matter raised under this item of the agenda until the matter itself has been specifically included on an agenda as an item upon which action may be taken pursuant to subparagraph (2) of NRS 241.020.</w:t>
            </w:r>
          </w:p>
        </w:tc>
      </w:tr>
      <w:tr w:rsidR="00AC7ECD" w:rsidRPr="00387246" w14:paraId="17296384" w14:textId="77777777" w:rsidTr="00387246">
        <w:tc>
          <w:tcPr>
            <w:tcW w:w="0" w:type="auto"/>
            <w:tcBorders>
              <w:top w:val="single" w:sz="8" w:space="0" w:color="000000"/>
              <w:left w:val="single" w:sz="8" w:space="0" w:color="000000"/>
              <w:bottom w:val="single" w:sz="8" w:space="0" w:color="000000"/>
              <w:right w:val="single" w:sz="8" w:space="0" w:color="000000"/>
            </w:tcBorders>
          </w:tcPr>
          <w:p w14:paraId="4DD8B900" w14:textId="77777777" w:rsidR="00AC7ECD" w:rsidRPr="00387246" w:rsidRDefault="00AC7ECD" w:rsidP="00AC7ECD">
            <w:pPr>
              <w:widowControl w:val="0"/>
              <w:autoSpaceDE w:val="0"/>
              <w:autoSpaceDN w:val="0"/>
              <w:adjustRightInd w:val="0"/>
              <w:spacing w:after="0" w:line="120" w:lineRule="exact"/>
              <w:rPr>
                <w:rFonts w:ascii="Times New Roman" w:eastAsia="Times New Roman" w:hAnsi="Times New Roman" w:cs="Times New Roman"/>
                <w:color w:val="000000"/>
              </w:rPr>
            </w:pPr>
          </w:p>
          <w:p w14:paraId="0E3E076D" w14:textId="77777777" w:rsidR="00AC7ECD" w:rsidRPr="00387246" w:rsidRDefault="00AC7ECD" w:rsidP="00AC7E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VI.</w:t>
            </w:r>
          </w:p>
        </w:tc>
        <w:tc>
          <w:tcPr>
            <w:tcW w:w="0" w:type="auto"/>
            <w:tcBorders>
              <w:top w:val="single" w:sz="8" w:space="0" w:color="000000"/>
              <w:left w:val="single" w:sz="8" w:space="0" w:color="000000"/>
              <w:bottom w:val="single" w:sz="8" w:space="0" w:color="000000"/>
              <w:right w:val="single" w:sz="8" w:space="0" w:color="000000"/>
            </w:tcBorders>
          </w:tcPr>
          <w:p w14:paraId="7CAF8C94" w14:textId="77777777" w:rsidR="00AC7ECD" w:rsidRPr="00387246" w:rsidRDefault="00AC7ECD" w:rsidP="00AC7ECD">
            <w:pPr>
              <w:widowControl w:val="0"/>
              <w:autoSpaceDE w:val="0"/>
              <w:autoSpaceDN w:val="0"/>
              <w:adjustRightInd w:val="0"/>
              <w:spacing w:after="0" w:line="120" w:lineRule="exact"/>
              <w:rPr>
                <w:rFonts w:ascii="Times New Roman" w:eastAsia="Times New Roman" w:hAnsi="Times New Roman" w:cs="Times New Roman"/>
                <w:color w:val="000000"/>
              </w:rPr>
            </w:pPr>
          </w:p>
          <w:p w14:paraId="75B0FB81" w14:textId="77777777" w:rsidR="00AC7ECD" w:rsidRPr="00387246" w:rsidRDefault="00AC7ECD" w:rsidP="00AC7E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1AD79E1" w14:textId="77777777" w:rsidR="00AC7ECD" w:rsidRPr="00387246" w:rsidRDefault="00AC7ECD" w:rsidP="00AC7E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Adjournment, </w:t>
            </w:r>
            <w:r w:rsidRPr="00387246">
              <w:rPr>
                <w:rFonts w:ascii="Times New Roman" w:eastAsia="Times New Roman" w:hAnsi="Times New Roman" w:cs="Times New Roman"/>
                <w:i/>
                <w:color w:val="000000"/>
              </w:rPr>
              <w:t>for possible action</w:t>
            </w:r>
            <w:r w:rsidRPr="00387246">
              <w:rPr>
                <w:rFonts w:ascii="Times New Roman" w:eastAsia="Times New Roman" w:hAnsi="Times New Roman" w:cs="Times New Roman"/>
                <w:color w:val="000000"/>
              </w:rPr>
              <w:t>.</w:t>
            </w:r>
          </w:p>
        </w:tc>
      </w:tr>
    </w:tbl>
    <w:p w14:paraId="29DB69F7"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810" w:right="900"/>
        <w:jc w:val="both"/>
        <w:rPr>
          <w:rFonts w:ascii="Times New Roman" w:eastAsia="Times New Roman" w:hAnsi="Times New Roman" w:cs="Times New Roman"/>
          <w:color w:val="000000"/>
          <w:sz w:val="20"/>
          <w:szCs w:val="20"/>
        </w:rPr>
      </w:pPr>
    </w:p>
    <w:p w14:paraId="617CE63F"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900"/>
        <w:jc w:val="both"/>
        <w:rPr>
          <w:rFonts w:ascii="Times New Roman" w:eastAsia="Times New Roman" w:hAnsi="Times New Roman" w:cs="Times New Roman"/>
          <w:b/>
          <w:bCs/>
          <w:color w:val="000000"/>
        </w:rPr>
      </w:pPr>
    </w:p>
    <w:p w14:paraId="0F99DD99" w14:textId="77777777" w:rsidR="00387246" w:rsidRPr="00387246" w:rsidRDefault="00387246" w:rsidP="00387246">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NOTE: ANY PERSON PROVIDING INPUT IN SUPPORT OF OR IN OPPOSITION TO ANY OF THE REQUESTS MADE FOR COMMUTATION SHOULD SEND THEM DIRECTLY TO THE OFFICE OF THE EXECUTIVE SECRETARY VIA FAX 775-687-6736 OR MAIL/FEDEX TO PARDONS BOARD, 1667 OLD HOT SPRINGS RD SUITE A, CARSON CITY, NV 89706. </w:t>
      </w:r>
      <w:r w:rsidRPr="00387246">
        <w:rPr>
          <w:rFonts w:ascii="Times New Roman" w:eastAsia="Times New Roman" w:hAnsi="Times New Roman" w:cs="Times New Roman"/>
          <w:color w:val="000000"/>
        </w:rPr>
        <w:t xml:space="preserve"> </w:t>
      </w:r>
    </w:p>
    <w:p w14:paraId="1CD700D7" w14:textId="77777777" w:rsidR="00387246" w:rsidRPr="00387246" w:rsidRDefault="00387246" w:rsidP="00387246">
      <w:pPr>
        <w:spacing w:after="0" w:line="240" w:lineRule="auto"/>
        <w:rPr>
          <w:rFonts w:ascii="Times New Roman" w:eastAsia="Times New Roman" w:hAnsi="Times New Roman" w:cs="Times New Roman"/>
          <w:color w:val="000000"/>
        </w:rPr>
        <w:sectPr w:rsidR="00387246" w:rsidRPr="00387246">
          <w:pgSz w:w="12240" w:h="15840"/>
          <w:pgMar w:top="450" w:right="540" w:bottom="720" w:left="540" w:header="450" w:footer="720" w:gutter="0"/>
          <w:cols w:space="720"/>
        </w:sectPr>
      </w:pPr>
    </w:p>
    <w:p w14:paraId="7F47EBCD"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lastRenderedPageBreak/>
        <w:t xml:space="preserve">Prior to the commencement and conclusion of a contested case or a quasi-judicial proceeding that may affect the due process rights of an individual, the Board may refuse to consider public comment. See NRS 233B.126. </w:t>
      </w:r>
    </w:p>
    <w:p w14:paraId="052E246B"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This notice of hearing has been posted at the following locations:</w:t>
      </w:r>
    </w:p>
    <w:p w14:paraId="5637C39C"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u w:val="single"/>
        </w:rPr>
        <w:t>CARSON CITY</w:t>
      </w:r>
      <w:r w:rsidRPr="00387246">
        <w:rPr>
          <w:rFonts w:ascii="Times New Roman" w:eastAsia="Times New Roman" w:hAnsi="Times New Roman" w:cs="Times New Roman"/>
          <w:color w:val="000000"/>
        </w:rPr>
        <w:t xml:space="preserve">: Parole and Pardons Board office, 1677 Old Hot Springs Road, Suite A; Attorney General’s office, 100 S. Carson Street; Carson City Library, 900 N. </w:t>
      </w:r>
      <w:proofErr w:type="spellStart"/>
      <w:r w:rsidRPr="00387246">
        <w:rPr>
          <w:rFonts w:ascii="Times New Roman" w:eastAsia="Times New Roman" w:hAnsi="Times New Roman" w:cs="Times New Roman"/>
          <w:color w:val="000000"/>
        </w:rPr>
        <w:t>Roop</w:t>
      </w:r>
      <w:proofErr w:type="spellEnd"/>
      <w:r w:rsidRPr="00387246">
        <w:rPr>
          <w:rFonts w:ascii="Times New Roman" w:eastAsia="Times New Roman" w:hAnsi="Times New Roman" w:cs="Times New Roman"/>
          <w:color w:val="000000"/>
        </w:rPr>
        <w:t xml:space="preserve"> Street.  </w:t>
      </w:r>
      <w:r w:rsidRPr="00387246">
        <w:rPr>
          <w:rFonts w:ascii="Times New Roman" w:eastAsia="Times New Roman" w:hAnsi="Times New Roman" w:cs="Times New Roman"/>
          <w:color w:val="000000"/>
          <w:u w:val="single"/>
        </w:rPr>
        <w:t>LAS VEGAS</w:t>
      </w:r>
      <w:r w:rsidRPr="00387246">
        <w:rPr>
          <w:rFonts w:ascii="Times New Roman" w:eastAsia="Times New Roman" w:hAnsi="Times New Roman" w:cs="Times New Roman"/>
          <w:color w:val="000000"/>
        </w:rPr>
        <w:t xml:space="preserve">: Parole Board office, 4000 S. Eastern Ave, Suite 130; Attorney General’s office, 555 E. Washington Avenue, Suite 3900; Parole &amp; Probation, 628 Belrose Street; Clark County Court House, 200 S. Third Street; Clark County Main Library/reference section, 833 Las Vegas Blvd. This agenda is also posted on the Pardons Board web site located at </w:t>
      </w:r>
      <w:hyperlink r:id="rId8" w:history="1">
        <w:r w:rsidRPr="00387246">
          <w:rPr>
            <w:rFonts w:ascii="Times New Roman" w:eastAsia="Times New Roman" w:hAnsi="Times New Roman" w:cs="Times New Roman"/>
            <w:color w:val="0000FF"/>
            <w:u w:val="single"/>
          </w:rPr>
          <w:t>http://pardons.nv.gov</w:t>
        </w:r>
      </w:hyperlink>
      <w:r w:rsidRPr="00387246">
        <w:rPr>
          <w:rFonts w:ascii="Times New Roman" w:eastAsia="Times New Roman" w:hAnsi="Times New Roman" w:cs="Times New Roman"/>
          <w:color w:val="000000"/>
          <w:u w:val="single"/>
        </w:rPr>
        <w:t xml:space="preserve"> and the Nevada Public Notice Website at notice.nv.gov.</w:t>
      </w:r>
      <w:r w:rsidRPr="00387246">
        <w:rPr>
          <w:rFonts w:ascii="Times New Roman" w:eastAsia="Times New Roman" w:hAnsi="Times New Roman" w:cs="Times New Roman"/>
          <w:color w:val="000000"/>
        </w:rPr>
        <w:t xml:space="preserve"> Copies of this agenda were also mailed to every Nevada Judge, every Nevada District Attorney and every person or institution on the mailing list of the Board of Pardons.</w:t>
      </w:r>
    </w:p>
    <w:p w14:paraId="34580DFE" w14:textId="4DB52638"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highlight w:val="yellow"/>
        </w:rPr>
        <w:t xml:space="preserve">Dated: </w:t>
      </w:r>
      <w:r w:rsidR="00BF0400">
        <w:rPr>
          <w:rFonts w:ascii="Times New Roman" w:eastAsia="Times New Roman" w:hAnsi="Times New Roman" w:cs="Times New Roman"/>
          <w:color w:val="000000"/>
        </w:rPr>
        <w:t xml:space="preserve">November </w:t>
      </w:r>
      <w:r w:rsidR="00D62C88">
        <w:rPr>
          <w:rFonts w:ascii="Times New Roman" w:eastAsia="Times New Roman" w:hAnsi="Times New Roman" w:cs="Times New Roman"/>
          <w:color w:val="000000"/>
        </w:rPr>
        <w:t>3</w:t>
      </w:r>
      <w:r w:rsidR="00F70B94">
        <w:rPr>
          <w:rFonts w:ascii="Times New Roman" w:eastAsia="Times New Roman" w:hAnsi="Times New Roman" w:cs="Times New Roman"/>
          <w:color w:val="000000"/>
        </w:rPr>
        <w:t xml:space="preserve">, 2021 </w:t>
      </w:r>
    </w:p>
    <w:p w14:paraId="311D8657"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Persons with disabilities who require special accommodations or assistance at the public hearing should notify Denise Davis, Board of Pardons Commissioners, 1677 Old Hot Springs Road, Suite A, Carson City, NV 89706, or call (775) 687-6568 or fax (775) 687-6736.</w:t>
      </w:r>
    </w:p>
    <w:p w14:paraId="54B792DE"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p>
    <w:p w14:paraId="218A31A2"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Contact Denise Davis at (775) 687-6568 or at 1677 Old Hot Springs Road, Suite A, Carson City, NV 89706 to request agenda meeting supporting material.  </w:t>
      </w:r>
    </w:p>
    <w:p w14:paraId="0B0E77C7" w14:textId="4515B90D" w:rsidR="00387246" w:rsidRDefault="00387246" w:rsidP="00CA17B6">
      <w:pPr>
        <w:spacing w:line="312" w:lineRule="exact"/>
        <w:rPr>
          <w:rFonts w:ascii="Arial" w:hAnsi="Arial" w:cs="Arial"/>
          <w:color w:val="0000FF"/>
        </w:rPr>
      </w:pPr>
    </w:p>
    <w:p w14:paraId="6D69048E" w14:textId="77777777" w:rsidR="00387246" w:rsidRDefault="00387246" w:rsidP="00CA17B6">
      <w:pPr>
        <w:spacing w:line="312" w:lineRule="exact"/>
        <w:rPr>
          <w:rFonts w:ascii="Arial" w:hAnsi="Arial" w:cs="Arial"/>
          <w:color w:val="0000FF"/>
        </w:rPr>
      </w:pPr>
    </w:p>
    <w:p w14:paraId="751FF27F" w14:textId="65A6F76F" w:rsidR="00387246" w:rsidRDefault="00387246" w:rsidP="00CA17B6">
      <w:pPr>
        <w:spacing w:line="312" w:lineRule="exact"/>
        <w:rPr>
          <w:rFonts w:ascii="Arial" w:hAnsi="Arial" w:cs="Arial"/>
          <w:color w:val="0000FF"/>
        </w:rPr>
      </w:pPr>
    </w:p>
    <w:p w14:paraId="516F3C8F" w14:textId="1700AF36" w:rsidR="00387246" w:rsidRDefault="00387246" w:rsidP="00CA17B6">
      <w:pPr>
        <w:spacing w:line="312" w:lineRule="exact"/>
        <w:rPr>
          <w:rFonts w:ascii="Arial" w:hAnsi="Arial" w:cs="Arial"/>
          <w:color w:val="0000FF"/>
        </w:rPr>
      </w:pPr>
    </w:p>
    <w:p w14:paraId="104E722D" w14:textId="2C7EEDBC" w:rsidR="00387246" w:rsidRDefault="00387246" w:rsidP="00CA17B6">
      <w:pPr>
        <w:spacing w:line="312" w:lineRule="exact"/>
        <w:rPr>
          <w:rFonts w:ascii="Arial" w:hAnsi="Arial" w:cs="Arial"/>
          <w:color w:val="0000FF"/>
        </w:rPr>
      </w:pPr>
    </w:p>
    <w:p w14:paraId="1C73006B" w14:textId="02E3C86A" w:rsidR="00387246" w:rsidRDefault="00387246" w:rsidP="00CA17B6">
      <w:pPr>
        <w:spacing w:line="312" w:lineRule="exact"/>
        <w:rPr>
          <w:rFonts w:ascii="Arial" w:hAnsi="Arial" w:cs="Arial"/>
          <w:color w:val="0000FF"/>
        </w:rPr>
      </w:pPr>
    </w:p>
    <w:p w14:paraId="778C3F2E" w14:textId="77777777" w:rsidR="00387246" w:rsidRPr="009706C2" w:rsidRDefault="00387246" w:rsidP="00CA17B6">
      <w:pPr>
        <w:spacing w:line="312" w:lineRule="exact"/>
        <w:rPr>
          <w:rFonts w:ascii="Arial" w:hAnsi="Arial" w:cs="Arial"/>
          <w:vanish/>
          <w:color w:val="0000FF"/>
        </w:rPr>
      </w:pPr>
    </w:p>
    <w:p w14:paraId="73E34A77" w14:textId="77777777" w:rsidR="00CA17B6" w:rsidRPr="009706C2" w:rsidRDefault="00CA17B6" w:rsidP="00CA17B6">
      <w:pPr>
        <w:tabs>
          <w:tab w:val="right" w:pos="3430"/>
        </w:tabs>
        <w:spacing w:line="312" w:lineRule="exact"/>
        <w:rPr>
          <w:rFonts w:ascii="Microsoft Sans Serif" w:hAnsi="Microsoft Sans Serif" w:cs="Microsoft Sans Serif"/>
          <w:vanish/>
          <w:color w:val="0000FF"/>
        </w:rPr>
      </w:pPr>
    </w:p>
    <w:p w14:paraId="71ACBAE0" w14:textId="77777777" w:rsidR="009706C2" w:rsidRPr="009706C2" w:rsidRDefault="009706C2" w:rsidP="009706C2">
      <w:pPr>
        <w:ind w:right="446" w:hanging="720"/>
        <w:rPr>
          <w:rFonts w:ascii="Microsoft Sans Serif" w:hAnsi="Microsoft Sans Serif" w:cs="Microsoft Sans Serif"/>
          <w:vanish/>
          <w:color w:val="0000FF"/>
        </w:rPr>
      </w:pPr>
    </w:p>
    <w:p w14:paraId="0A8A2920" w14:textId="77777777" w:rsidR="00126407" w:rsidRDefault="00126407" w:rsidP="00CA17B6">
      <w:pPr>
        <w:tabs>
          <w:tab w:val="right" w:pos="3430"/>
        </w:tabs>
        <w:spacing w:line="312" w:lineRule="exact"/>
      </w:pPr>
    </w:p>
    <w:sectPr w:rsidR="00126407" w:rsidSect="00CA17B6">
      <w:headerReference w:type="default" r:id="rId9"/>
      <w:pgSz w:w="12240" w:h="15840"/>
      <w:pgMar w:top="72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6F0E68" w14:textId="77777777" w:rsidR="00DE729C" w:rsidRDefault="00DE729C" w:rsidP="00721169">
      <w:pPr>
        <w:spacing w:after="0" w:line="240" w:lineRule="auto"/>
      </w:pPr>
      <w:r>
        <w:separator/>
      </w:r>
    </w:p>
  </w:endnote>
  <w:endnote w:type="continuationSeparator" w:id="0">
    <w:p w14:paraId="1C861EF9" w14:textId="77777777" w:rsidR="00DE729C" w:rsidRDefault="00DE729C" w:rsidP="0072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87" w:usb1="00000000" w:usb2="00000000" w:usb3="00000000" w:csb0="0000001B" w:csb1="00000000"/>
  </w:font>
  <w:font w:name="Shruti">
    <w:panose1 w:val="020B0502040204020203"/>
    <w:charset w:val="00"/>
    <w:family w:val="swiss"/>
    <w:pitch w:val="variable"/>
    <w:sig w:usb0="0004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1FD758" w14:textId="77777777" w:rsidR="00DE729C" w:rsidRDefault="00DE729C" w:rsidP="00721169">
      <w:pPr>
        <w:spacing w:after="0" w:line="240" w:lineRule="auto"/>
      </w:pPr>
      <w:r>
        <w:separator/>
      </w:r>
    </w:p>
  </w:footnote>
  <w:footnote w:type="continuationSeparator" w:id="0">
    <w:p w14:paraId="044DD1EE" w14:textId="77777777" w:rsidR="00DE729C" w:rsidRDefault="00DE729C" w:rsidP="00721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40E39" w14:textId="77777777" w:rsidR="00586918" w:rsidRDefault="00586918" w:rsidP="00586918">
    <w:pPr>
      <w:pStyle w:val="Footer"/>
    </w:pPr>
    <w:r>
      <w:t>Community Case Clemency Application General Process</w:t>
    </w:r>
  </w:p>
  <w:p w14:paraId="2EA2948C" w14:textId="77777777" w:rsidR="00586918" w:rsidRDefault="00586918" w:rsidP="00586918">
    <w:pPr>
      <w:pStyle w:val="Footer"/>
    </w:pPr>
    <w:r>
      <w:t>June 19, 2019</w:t>
    </w:r>
  </w:p>
  <w:p w14:paraId="2E2991A8" w14:textId="77777777" w:rsidR="00586918" w:rsidRDefault="00586918" w:rsidP="00586918">
    <w:pPr>
      <w:pStyle w:val="Footer"/>
    </w:pPr>
    <w:r>
      <w:t xml:space="preserve">Page </w:t>
    </w:r>
    <w:r>
      <w:fldChar w:fldCharType="begin"/>
    </w:r>
    <w:r>
      <w:instrText xml:space="preserve"> PAGE   \* MERGEFORMAT </w:instrText>
    </w:r>
    <w:r>
      <w:fldChar w:fldCharType="separate"/>
    </w:r>
    <w:r w:rsidR="00CA17B6">
      <w:rPr>
        <w:noProof/>
      </w:rPr>
      <w:t>2</w:t>
    </w:r>
    <w:r>
      <w:rPr>
        <w:noProof/>
      </w:rPr>
      <w:fldChar w:fldCharType="end"/>
    </w:r>
  </w:p>
  <w:p w14:paraId="0BC5A8DC" w14:textId="77777777" w:rsidR="00586918" w:rsidRDefault="00586918">
    <w:pPr>
      <w:pStyle w:val="Header"/>
    </w:pPr>
  </w:p>
  <w:p w14:paraId="38EBB6B2" w14:textId="77777777" w:rsidR="00586918" w:rsidRDefault="00586918">
    <w:pPr>
      <w:pStyle w:val="Header"/>
    </w:pPr>
  </w:p>
  <w:p w14:paraId="579C7507" w14:textId="77777777" w:rsidR="00566AB8" w:rsidRDefault="00566AB8"/>
  <w:p w14:paraId="5D8650AC" w14:textId="77777777" w:rsidR="00566AB8" w:rsidRDefault="00566AB8"/>
  <w:p w14:paraId="64730A37" w14:textId="77777777" w:rsidR="00566AB8" w:rsidRDefault="00566AB8"/>
  <w:p w14:paraId="04427377" w14:textId="77777777" w:rsidR="00566AB8" w:rsidRDefault="00566AB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564"/>
    <w:rsid w:val="000130FE"/>
    <w:rsid w:val="00020797"/>
    <w:rsid w:val="00046DD2"/>
    <w:rsid w:val="00092BE7"/>
    <w:rsid w:val="00097A8F"/>
    <w:rsid w:val="00097F2B"/>
    <w:rsid w:val="000A6AC0"/>
    <w:rsid w:val="000B2769"/>
    <w:rsid w:val="000B6384"/>
    <w:rsid w:val="000E4036"/>
    <w:rsid w:val="000F6F1E"/>
    <w:rsid w:val="00126407"/>
    <w:rsid w:val="00146B8B"/>
    <w:rsid w:val="0016132C"/>
    <w:rsid w:val="001704B9"/>
    <w:rsid w:val="00170FE2"/>
    <w:rsid w:val="001741B7"/>
    <w:rsid w:val="00175DD0"/>
    <w:rsid w:val="00195A4E"/>
    <w:rsid w:val="001A7B0D"/>
    <w:rsid w:val="001B390D"/>
    <w:rsid w:val="001C317D"/>
    <w:rsid w:val="001F095D"/>
    <w:rsid w:val="0020224B"/>
    <w:rsid w:val="00203925"/>
    <w:rsid w:val="00203FC0"/>
    <w:rsid w:val="00215D6D"/>
    <w:rsid w:val="00216D6C"/>
    <w:rsid w:val="002221A2"/>
    <w:rsid w:val="00234B15"/>
    <w:rsid w:val="00245944"/>
    <w:rsid w:val="00264A6C"/>
    <w:rsid w:val="00264DB2"/>
    <w:rsid w:val="00270363"/>
    <w:rsid w:val="00284A02"/>
    <w:rsid w:val="00286B00"/>
    <w:rsid w:val="002A1CCD"/>
    <w:rsid w:val="002E2BD3"/>
    <w:rsid w:val="002E684F"/>
    <w:rsid w:val="002F2998"/>
    <w:rsid w:val="0031091C"/>
    <w:rsid w:val="00312B57"/>
    <w:rsid w:val="00321FF8"/>
    <w:rsid w:val="00331564"/>
    <w:rsid w:val="00351CAB"/>
    <w:rsid w:val="003623DE"/>
    <w:rsid w:val="003634BD"/>
    <w:rsid w:val="00382625"/>
    <w:rsid w:val="00387246"/>
    <w:rsid w:val="0039514F"/>
    <w:rsid w:val="003B79FC"/>
    <w:rsid w:val="003C5615"/>
    <w:rsid w:val="003F4607"/>
    <w:rsid w:val="00413A80"/>
    <w:rsid w:val="00431FE2"/>
    <w:rsid w:val="00460416"/>
    <w:rsid w:val="00472609"/>
    <w:rsid w:val="00473C4F"/>
    <w:rsid w:val="00490969"/>
    <w:rsid w:val="004C2862"/>
    <w:rsid w:val="004D03C7"/>
    <w:rsid w:val="004E0163"/>
    <w:rsid w:val="004E5FAA"/>
    <w:rsid w:val="00501C78"/>
    <w:rsid w:val="005208FA"/>
    <w:rsid w:val="0053320A"/>
    <w:rsid w:val="005424AB"/>
    <w:rsid w:val="00544651"/>
    <w:rsid w:val="0056675D"/>
    <w:rsid w:val="00566AB8"/>
    <w:rsid w:val="00583320"/>
    <w:rsid w:val="00586918"/>
    <w:rsid w:val="005C16C3"/>
    <w:rsid w:val="005C5C4A"/>
    <w:rsid w:val="005E7F97"/>
    <w:rsid w:val="0060492B"/>
    <w:rsid w:val="00616E75"/>
    <w:rsid w:val="0061721E"/>
    <w:rsid w:val="006226F6"/>
    <w:rsid w:val="00653D74"/>
    <w:rsid w:val="006606C5"/>
    <w:rsid w:val="0066195C"/>
    <w:rsid w:val="006770C1"/>
    <w:rsid w:val="00677B81"/>
    <w:rsid w:val="006A05F2"/>
    <w:rsid w:val="006B5F7E"/>
    <w:rsid w:val="006E6ABA"/>
    <w:rsid w:val="00710917"/>
    <w:rsid w:val="007123D6"/>
    <w:rsid w:val="00713684"/>
    <w:rsid w:val="00721169"/>
    <w:rsid w:val="00721813"/>
    <w:rsid w:val="00734662"/>
    <w:rsid w:val="007559AE"/>
    <w:rsid w:val="0077268E"/>
    <w:rsid w:val="00780C4F"/>
    <w:rsid w:val="007863CA"/>
    <w:rsid w:val="00794924"/>
    <w:rsid w:val="007A4FCA"/>
    <w:rsid w:val="007A6D53"/>
    <w:rsid w:val="007D01D8"/>
    <w:rsid w:val="007D5D6A"/>
    <w:rsid w:val="00802D96"/>
    <w:rsid w:val="00807E24"/>
    <w:rsid w:val="0084067E"/>
    <w:rsid w:val="00872D92"/>
    <w:rsid w:val="00875448"/>
    <w:rsid w:val="0088032A"/>
    <w:rsid w:val="008902DA"/>
    <w:rsid w:val="008F0E70"/>
    <w:rsid w:val="00905D0C"/>
    <w:rsid w:val="009145EC"/>
    <w:rsid w:val="00930C22"/>
    <w:rsid w:val="00932BDE"/>
    <w:rsid w:val="00934935"/>
    <w:rsid w:val="00940356"/>
    <w:rsid w:val="00940BA8"/>
    <w:rsid w:val="00943C31"/>
    <w:rsid w:val="009522DB"/>
    <w:rsid w:val="00965AED"/>
    <w:rsid w:val="00966D01"/>
    <w:rsid w:val="009706C2"/>
    <w:rsid w:val="00992F50"/>
    <w:rsid w:val="00993BCB"/>
    <w:rsid w:val="009947A3"/>
    <w:rsid w:val="009B2A9A"/>
    <w:rsid w:val="009F0899"/>
    <w:rsid w:val="009F3231"/>
    <w:rsid w:val="00A44A36"/>
    <w:rsid w:val="00AA6307"/>
    <w:rsid w:val="00AB647A"/>
    <w:rsid w:val="00AC1324"/>
    <w:rsid w:val="00AC79CC"/>
    <w:rsid w:val="00AC7ECD"/>
    <w:rsid w:val="00AE33D2"/>
    <w:rsid w:val="00AE33FF"/>
    <w:rsid w:val="00B036CB"/>
    <w:rsid w:val="00B1262E"/>
    <w:rsid w:val="00B2084D"/>
    <w:rsid w:val="00B34E64"/>
    <w:rsid w:val="00B67758"/>
    <w:rsid w:val="00BA6530"/>
    <w:rsid w:val="00BD7484"/>
    <w:rsid w:val="00BF0400"/>
    <w:rsid w:val="00BF78AD"/>
    <w:rsid w:val="00C031B7"/>
    <w:rsid w:val="00C16B54"/>
    <w:rsid w:val="00C22EE0"/>
    <w:rsid w:val="00C31D4C"/>
    <w:rsid w:val="00C64473"/>
    <w:rsid w:val="00C766CF"/>
    <w:rsid w:val="00C87B90"/>
    <w:rsid w:val="00C937E9"/>
    <w:rsid w:val="00CA007E"/>
    <w:rsid w:val="00CA17B6"/>
    <w:rsid w:val="00CB1B0A"/>
    <w:rsid w:val="00CD2094"/>
    <w:rsid w:val="00CD5B0D"/>
    <w:rsid w:val="00CE145C"/>
    <w:rsid w:val="00CE4574"/>
    <w:rsid w:val="00CF3D38"/>
    <w:rsid w:val="00D01C94"/>
    <w:rsid w:val="00D2656C"/>
    <w:rsid w:val="00D62C88"/>
    <w:rsid w:val="00D73E5A"/>
    <w:rsid w:val="00D85A61"/>
    <w:rsid w:val="00DC17A2"/>
    <w:rsid w:val="00DC1B7A"/>
    <w:rsid w:val="00DC2CD3"/>
    <w:rsid w:val="00DE52D5"/>
    <w:rsid w:val="00DE729C"/>
    <w:rsid w:val="00E00C80"/>
    <w:rsid w:val="00E5750B"/>
    <w:rsid w:val="00E6089B"/>
    <w:rsid w:val="00E74900"/>
    <w:rsid w:val="00E850F5"/>
    <w:rsid w:val="00EA3EE0"/>
    <w:rsid w:val="00EB0F87"/>
    <w:rsid w:val="00EB2E09"/>
    <w:rsid w:val="00EE1E14"/>
    <w:rsid w:val="00F12E9D"/>
    <w:rsid w:val="00F22C12"/>
    <w:rsid w:val="00F26C1F"/>
    <w:rsid w:val="00F27F98"/>
    <w:rsid w:val="00F56331"/>
    <w:rsid w:val="00F56CE7"/>
    <w:rsid w:val="00F65D0A"/>
    <w:rsid w:val="00F70B94"/>
    <w:rsid w:val="00F73E99"/>
    <w:rsid w:val="00FD19CF"/>
    <w:rsid w:val="00FD7ECD"/>
    <w:rsid w:val="00FE12DF"/>
    <w:rsid w:val="00FF1758"/>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D335"/>
  <w15:docId w15:val="{6DB3A650-4AFF-4726-BBE1-D81E0CB3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1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69"/>
    <w:rPr>
      <w:sz w:val="20"/>
      <w:szCs w:val="20"/>
    </w:rPr>
  </w:style>
  <w:style w:type="character" w:styleId="FootnoteReference">
    <w:name w:val="footnote reference"/>
    <w:basedOn w:val="DefaultParagraphFont"/>
    <w:uiPriority w:val="99"/>
    <w:semiHidden/>
    <w:unhideWhenUsed/>
    <w:rsid w:val="00721169"/>
    <w:rPr>
      <w:vertAlign w:val="superscript"/>
    </w:rPr>
  </w:style>
  <w:style w:type="paragraph" w:styleId="BalloonText">
    <w:name w:val="Balloon Text"/>
    <w:basedOn w:val="Normal"/>
    <w:link w:val="BalloonTextChar"/>
    <w:uiPriority w:val="99"/>
    <w:semiHidden/>
    <w:unhideWhenUsed/>
    <w:rsid w:val="00993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BCB"/>
    <w:rPr>
      <w:rFonts w:ascii="Tahoma" w:hAnsi="Tahoma" w:cs="Tahoma"/>
      <w:sz w:val="16"/>
      <w:szCs w:val="16"/>
    </w:rPr>
  </w:style>
  <w:style w:type="paragraph" w:styleId="Header">
    <w:name w:val="header"/>
    <w:basedOn w:val="Normal"/>
    <w:link w:val="HeaderChar"/>
    <w:unhideWhenUsed/>
    <w:rsid w:val="00586918"/>
    <w:pPr>
      <w:tabs>
        <w:tab w:val="center" w:pos="4680"/>
        <w:tab w:val="right" w:pos="9360"/>
      </w:tabs>
      <w:spacing w:after="0" w:line="240" w:lineRule="auto"/>
    </w:pPr>
  </w:style>
  <w:style w:type="character" w:customStyle="1" w:styleId="HeaderChar">
    <w:name w:val="Header Char"/>
    <w:basedOn w:val="DefaultParagraphFont"/>
    <w:link w:val="Header"/>
    <w:rsid w:val="00586918"/>
  </w:style>
  <w:style w:type="paragraph" w:styleId="Footer">
    <w:name w:val="footer"/>
    <w:basedOn w:val="Normal"/>
    <w:link w:val="FooterChar"/>
    <w:uiPriority w:val="99"/>
    <w:unhideWhenUsed/>
    <w:rsid w:val="00586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918"/>
  </w:style>
  <w:style w:type="paragraph" w:styleId="NoSpacing">
    <w:name w:val="No Spacing"/>
    <w:uiPriority w:val="1"/>
    <w:qFormat/>
    <w:rsid w:val="009706C2"/>
    <w:pPr>
      <w:spacing w:after="0" w:line="240" w:lineRule="auto"/>
    </w:pPr>
  </w:style>
  <w:style w:type="table" w:styleId="TableGrid">
    <w:name w:val="Table Grid"/>
    <w:basedOn w:val="TableNormal"/>
    <w:uiPriority w:val="59"/>
    <w:rsid w:val="00CA1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59211">
      <w:bodyDiv w:val="1"/>
      <w:marLeft w:val="0"/>
      <w:marRight w:val="0"/>
      <w:marTop w:val="0"/>
      <w:marBottom w:val="0"/>
      <w:divBdr>
        <w:top w:val="none" w:sz="0" w:space="0" w:color="auto"/>
        <w:left w:val="none" w:sz="0" w:space="0" w:color="auto"/>
        <w:bottom w:val="none" w:sz="0" w:space="0" w:color="auto"/>
        <w:right w:val="none" w:sz="0" w:space="0" w:color="auto"/>
      </w:divBdr>
    </w:div>
    <w:div w:id="595939937">
      <w:bodyDiv w:val="1"/>
      <w:marLeft w:val="0"/>
      <w:marRight w:val="0"/>
      <w:marTop w:val="0"/>
      <w:marBottom w:val="0"/>
      <w:divBdr>
        <w:top w:val="none" w:sz="0" w:space="0" w:color="auto"/>
        <w:left w:val="none" w:sz="0" w:space="0" w:color="auto"/>
        <w:bottom w:val="none" w:sz="0" w:space="0" w:color="auto"/>
        <w:right w:val="none" w:sz="0" w:space="0" w:color="auto"/>
      </w:divBdr>
    </w:div>
    <w:div w:id="1557356192">
      <w:bodyDiv w:val="1"/>
      <w:marLeft w:val="0"/>
      <w:marRight w:val="0"/>
      <w:marTop w:val="0"/>
      <w:marBottom w:val="0"/>
      <w:divBdr>
        <w:top w:val="none" w:sz="0" w:space="0" w:color="auto"/>
        <w:left w:val="none" w:sz="0" w:space="0" w:color="auto"/>
        <w:bottom w:val="none" w:sz="0" w:space="0" w:color="auto"/>
        <w:right w:val="none" w:sz="0" w:space="0" w:color="auto"/>
      </w:divBdr>
    </w:div>
    <w:div w:id="1793014260">
      <w:bodyDiv w:val="1"/>
      <w:marLeft w:val="0"/>
      <w:marRight w:val="0"/>
      <w:marTop w:val="0"/>
      <w:marBottom w:val="0"/>
      <w:divBdr>
        <w:top w:val="none" w:sz="0" w:space="0" w:color="auto"/>
        <w:left w:val="none" w:sz="0" w:space="0" w:color="auto"/>
        <w:bottom w:val="none" w:sz="0" w:space="0" w:color="auto"/>
        <w:right w:val="none" w:sz="0" w:space="0" w:color="auto"/>
      </w:divBdr>
    </w:div>
    <w:div w:id="1921744018">
      <w:bodyDiv w:val="1"/>
      <w:marLeft w:val="0"/>
      <w:marRight w:val="0"/>
      <w:marTop w:val="0"/>
      <w:marBottom w:val="0"/>
      <w:divBdr>
        <w:top w:val="none" w:sz="0" w:space="0" w:color="auto"/>
        <w:left w:val="none" w:sz="0" w:space="0" w:color="auto"/>
        <w:bottom w:val="none" w:sz="0" w:space="0" w:color="auto"/>
        <w:right w:val="none" w:sz="0" w:space="0" w:color="auto"/>
      </w:divBdr>
    </w:div>
    <w:div w:id="194557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dons.nv.go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00BDB30-3313-4D9B-905D-BEE941218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3558</TotalTime>
  <Pages>1</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 Smith</dc:creator>
  <cp:lastModifiedBy>Denise Davis</cp:lastModifiedBy>
  <cp:revision>83</cp:revision>
  <cp:lastPrinted>2021-11-01T19:36:00Z</cp:lastPrinted>
  <dcterms:created xsi:type="dcterms:W3CDTF">2021-01-04T20:32:00Z</dcterms:created>
  <dcterms:modified xsi:type="dcterms:W3CDTF">2021-11-01T19:38:00Z</dcterms:modified>
</cp:coreProperties>
</file>